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26B7BBF" w:rsidR="00027B83" w:rsidRDefault="00DD701D">
            <w:pPr>
              <w:jc w:val="both"/>
              <w:rPr>
                <w:kern w:val="2"/>
                <w:szCs w:val="24"/>
              </w:rPr>
            </w:pPr>
            <w:r w:rsidRPr="00DD701D">
              <w:rPr>
                <w:kern w:val="2"/>
                <w:szCs w:val="24"/>
              </w:rPr>
              <w:t xml:space="preserve">Telefonijos ryšio ir skambučių centro </w:t>
            </w:r>
            <w:r>
              <w:rPr>
                <w:kern w:val="2"/>
                <w:szCs w:val="24"/>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9726EF">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9726EF">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DE13264" w:rsidR="00027B83" w:rsidRDefault="00F267D6" w:rsidP="000B27B7">
            <w:pPr>
              <w:tabs>
                <w:tab w:val="left" w:pos="1190"/>
              </w:tabs>
              <w:jc w:val="both"/>
              <w:rPr>
                <w:kern w:val="2"/>
                <w:szCs w:val="24"/>
              </w:rPr>
            </w:pPr>
            <w:r w:rsidRPr="009726EF">
              <w:rPr>
                <w:b/>
                <w:bCs/>
                <w:kern w:val="2"/>
                <w:szCs w:val="24"/>
              </w:rPr>
              <w:t>Lietuvos sveikatos moksl</w:t>
            </w:r>
            <w:r w:rsidRPr="009726EF">
              <w:rPr>
                <w:rFonts w:hint="eastAsia"/>
                <w:b/>
                <w:bCs/>
                <w:kern w:val="2"/>
                <w:szCs w:val="24"/>
              </w:rPr>
              <w:t>ų</w:t>
            </w:r>
            <w:r w:rsidRPr="009726EF">
              <w:rPr>
                <w:b/>
                <w:bCs/>
                <w:kern w:val="2"/>
                <w:szCs w:val="24"/>
              </w:rPr>
              <w:t xml:space="preserve"> universiteto Kauno ligonin</w:t>
            </w:r>
            <w:r w:rsidRPr="009726EF">
              <w:rPr>
                <w:rFonts w:hint="eastAsia"/>
                <w:b/>
                <w:bCs/>
                <w:kern w:val="2"/>
                <w:szCs w:val="24"/>
              </w:rPr>
              <w:t>ė</w:t>
            </w:r>
            <w:r w:rsidRPr="009726EF">
              <w:rPr>
                <w:b/>
                <w:bCs/>
                <w:kern w:val="2"/>
                <w:szCs w:val="24"/>
              </w:rPr>
              <w:t xml:space="preserve"> V</w:t>
            </w:r>
            <w:r w:rsidRPr="009726EF">
              <w:rPr>
                <w:rFonts w:hint="eastAsia"/>
                <w:b/>
                <w:bCs/>
                <w:kern w:val="2"/>
                <w:szCs w:val="24"/>
              </w:rPr>
              <w:t>ŠĮ</w:t>
            </w:r>
          </w:p>
        </w:tc>
      </w:tr>
      <w:tr w:rsidR="00027B83" w14:paraId="46894EEE" w14:textId="77777777" w:rsidTr="009726EF">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B284117" w:rsidR="00027B83" w:rsidRDefault="008C4A5D" w:rsidP="009726EF">
            <w:pPr>
              <w:jc w:val="both"/>
              <w:rPr>
                <w:kern w:val="2"/>
                <w:szCs w:val="24"/>
              </w:rPr>
            </w:pPr>
            <w:r>
              <w:rPr>
                <w:kern w:val="2"/>
                <w:szCs w:val="24"/>
              </w:rPr>
              <w:t>302583800</w:t>
            </w:r>
          </w:p>
        </w:tc>
      </w:tr>
      <w:tr w:rsidR="00027B83" w14:paraId="356739C7" w14:textId="77777777" w:rsidTr="009726EF">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6ACDD71" w:rsidR="00027B83" w:rsidRDefault="00D35106" w:rsidP="009726EF">
            <w:pPr>
              <w:jc w:val="both"/>
              <w:rPr>
                <w:kern w:val="2"/>
                <w:szCs w:val="24"/>
              </w:rPr>
            </w:pPr>
            <w:proofErr w:type="spellStart"/>
            <w:r w:rsidRPr="00D35106">
              <w:rPr>
                <w:kern w:val="2"/>
                <w:szCs w:val="24"/>
                <w:lang w:val="en-US"/>
              </w:rPr>
              <w:t>Josvainių</w:t>
            </w:r>
            <w:proofErr w:type="spellEnd"/>
            <w:r w:rsidRPr="00D35106">
              <w:rPr>
                <w:kern w:val="2"/>
                <w:szCs w:val="24"/>
                <w:lang w:val="en-US"/>
              </w:rPr>
              <w:t xml:space="preserve"> g. 2, Kaunas</w:t>
            </w:r>
          </w:p>
        </w:tc>
      </w:tr>
      <w:tr w:rsidR="00027B83" w14:paraId="00E15A94" w14:textId="77777777" w:rsidTr="009726EF">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4D62C1B" w:rsidR="00027B83" w:rsidRDefault="00D35106" w:rsidP="009726EF">
            <w:pPr>
              <w:jc w:val="both"/>
              <w:rPr>
                <w:kern w:val="2"/>
                <w:szCs w:val="24"/>
              </w:rPr>
            </w:pPr>
            <w:r w:rsidRPr="00D35106">
              <w:rPr>
                <w:kern w:val="2"/>
                <w:szCs w:val="24"/>
                <w:lang w:val="en-US"/>
              </w:rPr>
              <w:t>LT100005939715</w:t>
            </w:r>
          </w:p>
        </w:tc>
      </w:tr>
      <w:tr w:rsidR="00027B83" w14:paraId="164424F3" w14:textId="77777777" w:rsidTr="009726EF">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rsidTr="009726EF">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rsidTr="009726EF">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rsidTr="009726EF">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rsidTr="009726EF">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rsidTr="009726EF">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9726EF">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009726EF">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009726EF">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009726EF">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009726EF">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009726EF">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009726EF">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009726EF">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009726EF">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rsidTr="009726EF">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2362C429" w:rsidR="00027B83" w:rsidRDefault="00F267D6">
      <w:pPr>
        <w:jc w:val="both"/>
        <w:rPr>
          <w:szCs w:val="24"/>
        </w:rPr>
      </w:pPr>
      <w:r>
        <w:rPr>
          <w:szCs w:val="24"/>
        </w:rPr>
        <w:br w:type="textWrapping" w:clear="all"/>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7"/>
        <w:gridCol w:w="36"/>
        <w:gridCol w:w="1939"/>
        <w:gridCol w:w="4063"/>
      </w:tblGrid>
      <w:tr w:rsidR="00027B83" w14:paraId="65ACB567" w14:textId="77777777" w:rsidTr="33656ABC">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1C1828">
        <w:trPr>
          <w:trHeight w:val="300"/>
        </w:trPr>
        <w:tc>
          <w:tcPr>
            <w:tcW w:w="3533"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002"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1C1828">
        <w:trPr>
          <w:trHeight w:val="300"/>
        </w:trPr>
        <w:tc>
          <w:tcPr>
            <w:tcW w:w="3533"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002"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33656ABC">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1C1828">
        <w:trPr>
          <w:trHeight w:val="300"/>
        </w:trPr>
        <w:tc>
          <w:tcPr>
            <w:tcW w:w="3533" w:type="dxa"/>
            <w:gridSpan w:val="2"/>
          </w:tcPr>
          <w:p w14:paraId="27B75B6A" w14:textId="77777777" w:rsidR="00027B83" w:rsidRDefault="000B0897">
            <w:pPr>
              <w:rPr>
                <w:b/>
                <w:kern w:val="2"/>
                <w:szCs w:val="24"/>
              </w:rPr>
            </w:pPr>
            <w:r>
              <w:rPr>
                <w:b/>
                <w:kern w:val="2"/>
                <w:szCs w:val="24"/>
              </w:rPr>
              <w:t>3.1. Sutarties dalykas</w:t>
            </w:r>
          </w:p>
        </w:tc>
        <w:tc>
          <w:tcPr>
            <w:tcW w:w="6002" w:type="dxa"/>
            <w:gridSpan w:val="2"/>
          </w:tcPr>
          <w:p w14:paraId="403AB65E" w14:textId="26A1DD77" w:rsidR="00027B83" w:rsidRPr="009F3F46" w:rsidRDefault="000B0897" w:rsidP="009726EF">
            <w:pPr>
              <w:jc w:val="both"/>
              <w:rPr>
                <w:kern w:val="2"/>
                <w:szCs w:val="24"/>
              </w:rPr>
            </w:pPr>
            <w:r w:rsidRPr="009F3F46">
              <w:rPr>
                <w:kern w:val="2"/>
                <w:szCs w:val="24"/>
              </w:rPr>
              <w:t xml:space="preserve">Tiekėjas </w:t>
            </w:r>
            <w:r w:rsidRPr="002A7ACE">
              <w:rPr>
                <w:kern w:val="2"/>
                <w:szCs w:val="24"/>
              </w:rPr>
              <w:t>įsipareigoja Sutartyje numatytomis sąlygomis suteikti Pirkėjui Paslaugas (</w:t>
            </w:r>
            <w:r w:rsidR="00FE1B12" w:rsidRPr="002A7ACE">
              <w:rPr>
                <w:bCs/>
              </w:rPr>
              <w:t>telefonijos ryšio ir skambučių centro paslaug</w:t>
            </w:r>
            <w:r w:rsidR="002A7ACE" w:rsidRPr="002A7ACE">
              <w:rPr>
                <w:bCs/>
              </w:rPr>
              <w:t>o</w:t>
            </w:r>
            <w:r w:rsidR="00FE1B12" w:rsidRPr="002A7ACE">
              <w:rPr>
                <w:bCs/>
              </w:rPr>
              <w:t>s</w:t>
            </w:r>
            <w:r w:rsidR="002A7ACE" w:rsidRPr="002A7ACE">
              <w:rPr>
                <w:bCs/>
              </w:rPr>
              <w:t>,</w:t>
            </w:r>
            <w:r w:rsidR="005C26ED" w:rsidRPr="002A7ACE">
              <w:rPr>
                <w:bCs/>
              </w:rPr>
              <w:t xml:space="preserve"> kaip nustatyta </w:t>
            </w:r>
            <w:r w:rsidR="005C26ED" w:rsidRPr="00760782">
              <w:rPr>
                <w:bCs/>
                <w:i/>
                <w:iCs/>
              </w:rPr>
              <w:t>Techninės specifikacij</w:t>
            </w:r>
            <w:r w:rsidR="002A7ACE" w:rsidRPr="00760782">
              <w:rPr>
                <w:bCs/>
                <w:i/>
                <w:iCs/>
              </w:rPr>
              <w:t>os</w:t>
            </w:r>
            <w:r w:rsidR="005C26ED" w:rsidRPr="00760782">
              <w:rPr>
                <w:bCs/>
                <w:i/>
                <w:iCs/>
              </w:rPr>
              <w:t xml:space="preserve"> lentelėje</w:t>
            </w:r>
            <w:r w:rsidR="002A7ACE" w:rsidRPr="00760782">
              <w:rPr>
                <w:bCs/>
                <w:i/>
                <w:iCs/>
              </w:rPr>
              <w:t xml:space="preserve"> 2 Pirkimo objektas</w:t>
            </w:r>
            <w:r w:rsidRPr="002A7ACE">
              <w:rPr>
                <w:kern w:val="2"/>
                <w:szCs w:val="24"/>
              </w:rPr>
              <w:t>) (toliau – Paslaugos).</w:t>
            </w:r>
          </w:p>
          <w:p w14:paraId="27730B38" w14:textId="77777777" w:rsidR="00027B83" w:rsidRPr="009F3F46" w:rsidRDefault="000B0897" w:rsidP="009726EF">
            <w:pPr>
              <w:jc w:val="both"/>
              <w:rPr>
                <w:kern w:val="2"/>
                <w:szCs w:val="24"/>
              </w:rPr>
            </w:pPr>
            <w:r w:rsidRPr="009F3F46">
              <w:rPr>
                <w:kern w:val="2"/>
                <w:szCs w:val="24"/>
              </w:rPr>
              <w:t xml:space="preserve">Išsamus </w:t>
            </w:r>
            <w:r w:rsidRPr="009F3F46">
              <w:rPr>
                <w:szCs w:val="24"/>
              </w:rPr>
              <w:t>Paslaugų</w:t>
            </w:r>
            <w:r w:rsidRPr="009F3F46">
              <w:rPr>
                <w:kern w:val="2"/>
                <w:szCs w:val="24"/>
              </w:rPr>
              <w:t xml:space="preserve"> aprašymas ir kiti reikalavimai teikiamoms </w:t>
            </w:r>
            <w:r w:rsidRPr="009F3F46">
              <w:rPr>
                <w:szCs w:val="24"/>
              </w:rPr>
              <w:t>Paslaugoms</w:t>
            </w:r>
            <w:r w:rsidRPr="009F3F46">
              <w:rPr>
                <w:kern w:val="2"/>
                <w:szCs w:val="24"/>
              </w:rPr>
              <w:t xml:space="preserve"> nustatyti Sutarties priede Nr. </w:t>
            </w:r>
            <w:r w:rsidRPr="009F3F46">
              <w:rPr>
                <w:kern w:val="2"/>
                <w:szCs w:val="24"/>
                <w:highlight w:val="yellow"/>
              </w:rPr>
              <w:t>[_]</w:t>
            </w:r>
            <w:r w:rsidRPr="009F3F46">
              <w:rPr>
                <w:kern w:val="2"/>
                <w:szCs w:val="24"/>
              </w:rPr>
              <w:t xml:space="preserve"> „Techninė specifikacija“ (toliau – Techninė specifikacija) ir Sutarties priede Nr. </w:t>
            </w:r>
            <w:r w:rsidRPr="009F3F46">
              <w:rPr>
                <w:kern w:val="2"/>
                <w:szCs w:val="24"/>
                <w:highlight w:val="yellow"/>
              </w:rPr>
              <w:t>[_]</w:t>
            </w:r>
            <w:r w:rsidRPr="009F3F46">
              <w:rPr>
                <w:kern w:val="2"/>
                <w:szCs w:val="24"/>
              </w:rPr>
              <w:t xml:space="preserve"> „Pasiūlymas“.</w:t>
            </w:r>
          </w:p>
        </w:tc>
      </w:tr>
      <w:tr w:rsidR="00027B83" w14:paraId="20C46499" w14:textId="77777777" w:rsidTr="001C1828">
        <w:trPr>
          <w:trHeight w:val="300"/>
        </w:trPr>
        <w:tc>
          <w:tcPr>
            <w:tcW w:w="3533" w:type="dxa"/>
            <w:gridSpan w:val="2"/>
          </w:tcPr>
          <w:p w14:paraId="31140391" w14:textId="77777777" w:rsidR="00027B83" w:rsidRDefault="000B0897">
            <w:pPr>
              <w:rPr>
                <w:b/>
                <w:kern w:val="2"/>
                <w:szCs w:val="24"/>
              </w:rPr>
            </w:pPr>
            <w:r>
              <w:rPr>
                <w:b/>
                <w:kern w:val="2"/>
                <w:szCs w:val="24"/>
              </w:rPr>
              <w:t>3.2. Pirkimo pavadinimas ir numeris</w:t>
            </w:r>
          </w:p>
        </w:tc>
        <w:tc>
          <w:tcPr>
            <w:tcW w:w="6002" w:type="dxa"/>
            <w:gridSpan w:val="2"/>
          </w:tcPr>
          <w:p w14:paraId="67D99209" w14:textId="3999C71F" w:rsidR="00027B83" w:rsidRPr="00B3265F" w:rsidRDefault="00D33814" w:rsidP="00B3265F">
            <w:pPr>
              <w:jc w:val="both"/>
              <w:rPr>
                <w:kern w:val="2"/>
                <w:szCs w:val="24"/>
              </w:rPr>
            </w:pPr>
            <w:r w:rsidRPr="00B3265F">
              <w:rPr>
                <w:kern w:val="2"/>
                <w:szCs w:val="24"/>
              </w:rPr>
              <w:t>Telefonijos ry</w:t>
            </w:r>
            <w:r w:rsidRPr="00B3265F">
              <w:rPr>
                <w:rFonts w:hint="eastAsia"/>
                <w:kern w:val="2"/>
                <w:szCs w:val="24"/>
              </w:rPr>
              <w:t>š</w:t>
            </w:r>
            <w:r w:rsidRPr="00B3265F">
              <w:rPr>
                <w:kern w:val="2"/>
                <w:szCs w:val="24"/>
              </w:rPr>
              <w:t>io ir skambu</w:t>
            </w:r>
            <w:r w:rsidRPr="00B3265F">
              <w:rPr>
                <w:rFonts w:hint="eastAsia"/>
                <w:kern w:val="2"/>
                <w:szCs w:val="24"/>
              </w:rPr>
              <w:t>č</w:t>
            </w:r>
            <w:r w:rsidRPr="00B3265F">
              <w:rPr>
                <w:kern w:val="2"/>
                <w:szCs w:val="24"/>
              </w:rPr>
              <w:t>i</w:t>
            </w:r>
            <w:r w:rsidRPr="00B3265F">
              <w:rPr>
                <w:rFonts w:hint="eastAsia"/>
                <w:kern w:val="2"/>
                <w:szCs w:val="24"/>
              </w:rPr>
              <w:t>ų</w:t>
            </w:r>
            <w:r w:rsidRPr="00B3265F">
              <w:rPr>
                <w:kern w:val="2"/>
                <w:szCs w:val="24"/>
              </w:rPr>
              <w:t xml:space="preserve"> centro paslaugos, CVP IS Nr. </w:t>
            </w:r>
            <w:r w:rsidRPr="00B3265F">
              <w:rPr>
                <w:kern w:val="2"/>
                <w:szCs w:val="24"/>
                <w:highlight w:val="yellow"/>
              </w:rPr>
              <w:t>[_]</w:t>
            </w:r>
          </w:p>
        </w:tc>
      </w:tr>
      <w:tr w:rsidR="00027B83" w14:paraId="5A252299" w14:textId="77777777" w:rsidTr="001C1828">
        <w:trPr>
          <w:trHeight w:val="300"/>
        </w:trPr>
        <w:tc>
          <w:tcPr>
            <w:tcW w:w="3533"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002" w:type="dxa"/>
            <w:gridSpan w:val="2"/>
          </w:tcPr>
          <w:p w14:paraId="17DE303E" w14:textId="77777777" w:rsidR="00027B83" w:rsidRDefault="000B0897">
            <w:pPr>
              <w:rPr>
                <w:kern w:val="2"/>
                <w:szCs w:val="24"/>
              </w:rPr>
            </w:pPr>
            <w:r>
              <w:rPr>
                <w:kern w:val="2"/>
                <w:szCs w:val="24"/>
              </w:rPr>
              <w:t>Netaikoma</w:t>
            </w:r>
          </w:p>
          <w:p w14:paraId="12762990" w14:textId="15E9D99D" w:rsidR="00027B83" w:rsidRDefault="00027B83">
            <w:pPr>
              <w:rPr>
                <w:kern w:val="2"/>
                <w:szCs w:val="24"/>
              </w:rPr>
            </w:pPr>
          </w:p>
        </w:tc>
      </w:tr>
      <w:tr w:rsidR="00027B83" w14:paraId="56639858" w14:textId="77777777" w:rsidTr="33656ABC">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1C1828">
        <w:trPr>
          <w:trHeight w:val="300"/>
        </w:trPr>
        <w:tc>
          <w:tcPr>
            <w:tcW w:w="3533"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5E41D4">
            <w:pPr>
              <w:rPr>
                <w:b/>
                <w:color w:val="FF0000"/>
                <w:kern w:val="2"/>
                <w:szCs w:val="24"/>
              </w:rPr>
            </w:pPr>
          </w:p>
        </w:tc>
        <w:tc>
          <w:tcPr>
            <w:tcW w:w="6002" w:type="dxa"/>
            <w:gridSpan w:val="2"/>
          </w:tcPr>
          <w:p w14:paraId="16D96276" w14:textId="1440F905" w:rsidR="00027B83" w:rsidRDefault="000B0897" w:rsidP="00B3265F">
            <w:pPr>
              <w:jc w:val="both"/>
              <w:rPr>
                <w:szCs w:val="24"/>
              </w:rPr>
            </w:pPr>
            <w:r>
              <w:rPr>
                <w:szCs w:val="24"/>
              </w:rPr>
              <w:t xml:space="preserve">Tiekėjas Paslaugas įsipareigoja suteikti </w:t>
            </w:r>
            <w:r>
              <w:rPr>
                <w:b/>
                <w:szCs w:val="24"/>
              </w:rPr>
              <w:t>ne vėliau kaip per</w:t>
            </w:r>
            <w:r>
              <w:rPr>
                <w:szCs w:val="24"/>
              </w:rPr>
              <w:t xml:space="preserve"> </w:t>
            </w:r>
            <w:r w:rsidR="005E41D4">
              <w:rPr>
                <w:szCs w:val="24"/>
              </w:rPr>
              <w:t xml:space="preserve">36 (trisdešimt šešis) mėnesius </w:t>
            </w:r>
            <w:r>
              <w:rPr>
                <w:color w:val="000000"/>
                <w:szCs w:val="24"/>
              </w:rPr>
              <w:t>nuo Sutarties įsigaliojimo dienos</w:t>
            </w:r>
            <w:r w:rsidR="005E41D4">
              <w:rPr>
                <w:color w:val="000000"/>
                <w:szCs w:val="24"/>
              </w:rPr>
              <w:t>.</w:t>
            </w:r>
            <w:r>
              <w:rPr>
                <w:color w:val="000000"/>
                <w:szCs w:val="24"/>
              </w:rPr>
              <w:t xml:space="preserve"> </w:t>
            </w:r>
          </w:p>
          <w:p w14:paraId="36B51A80" w14:textId="45FF41EF" w:rsidR="00027B83" w:rsidRDefault="00027B83">
            <w:pPr>
              <w:rPr>
                <w:color w:val="4472C4"/>
                <w:szCs w:val="24"/>
              </w:rPr>
            </w:pPr>
          </w:p>
        </w:tc>
      </w:tr>
      <w:tr w:rsidR="007A75C6" w14:paraId="445BEF51" w14:textId="77777777" w:rsidTr="001C1828">
        <w:trPr>
          <w:trHeight w:val="300"/>
        </w:trPr>
        <w:tc>
          <w:tcPr>
            <w:tcW w:w="3533" w:type="dxa"/>
            <w:gridSpan w:val="2"/>
          </w:tcPr>
          <w:p w14:paraId="0CD01515" w14:textId="580AC43E" w:rsidR="007A75C6" w:rsidRPr="009726EF" w:rsidRDefault="007A75C6" w:rsidP="007A75C6">
            <w:pPr>
              <w:rPr>
                <w:b/>
                <w:kern w:val="2"/>
                <w:szCs w:val="24"/>
              </w:rPr>
            </w:pPr>
            <w:r w:rsidRPr="009726EF">
              <w:rPr>
                <w:b/>
                <w:kern w:val="2"/>
                <w:szCs w:val="24"/>
              </w:rPr>
              <w:t>4.2. Paslaugų / jų dalies / etapo / periodo suteikimo termino pratęsimas</w:t>
            </w:r>
          </w:p>
        </w:tc>
        <w:tc>
          <w:tcPr>
            <w:tcW w:w="6002" w:type="dxa"/>
            <w:gridSpan w:val="2"/>
          </w:tcPr>
          <w:p w14:paraId="0750ECCF" w14:textId="77777777" w:rsidR="007A75C6" w:rsidRPr="009726EF" w:rsidRDefault="007A75C6" w:rsidP="007A75C6">
            <w:pPr>
              <w:jc w:val="both"/>
              <w:rPr>
                <w:kern w:val="2"/>
                <w:szCs w:val="24"/>
              </w:rPr>
            </w:pPr>
            <w:r w:rsidRPr="009726EF">
              <w:rPr>
                <w:kern w:val="2"/>
                <w:szCs w:val="24"/>
              </w:rPr>
              <w:t>Netaikoma</w:t>
            </w:r>
          </w:p>
          <w:p w14:paraId="6DCF4A22" w14:textId="16ED847E" w:rsidR="007A75C6" w:rsidRPr="009726EF" w:rsidRDefault="007A75C6" w:rsidP="007A75C6">
            <w:pPr>
              <w:rPr>
                <w:szCs w:val="24"/>
              </w:rPr>
            </w:pPr>
          </w:p>
        </w:tc>
      </w:tr>
      <w:tr w:rsidR="00027B83" w14:paraId="1B23F72E" w14:textId="77777777" w:rsidTr="001C1828">
        <w:trPr>
          <w:trHeight w:val="300"/>
        </w:trPr>
        <w:tc>
          <w:tcPr>
            <w:tcW w:w="3533" w:type="dxa"/>
            <w:gridSpan w:val="2"/>
          </w:tcPr>
          <w:p w14:paraId="15F8BEBC" w14:textId="77777777" w:rsidR="00027B83" w:rsidRDefault="000B0897">
            <w:pPr>
              <w:rPr>
                <w:b/>
                <w:kern w:val="2"/>
                <w:szCs w:val="24"/>
              </w:rPr>
            </w:pPr>
            <w:r>
              <w:rPr>
                <w:b/>
                <w:kern w:val="2"/>
                <w:szCs w:val="24"/>
              </w:rPr>
              <w:t>4.3. Užsakymų teikimo tvarka</w:t>
            </w:r>
          </w:p>
        </w:tc>
        <w:tc>
          <w:tcPr>
            <w:tcW w:w="6002" w:type="dxa"/>
            <w:gridSpan w:val="2"/>
          </w:tcPr>
          <w:p w14:paraId="3C156A20" w14:textId="77777777" w:rsidR="00B3265F" w:rsidRPr="009726EF" w:rsidRDefault="00B3265F" w:rsidP="00B3265F">
            <w:pPr>
              <w:jc w:val="both"/>
              <w:rPr>
                <w:kern w:val="2"/>
                <w:szCs w:val="24"/>
              </w:rPr>
            </w:pPr>
            <w:r w:rsidRPr="009726EF">
              <w:rPr>
                <w:kern w:val="2"/>
                <w:szCs w:val="24"/>
              </w:rPr>
              <w:t>Netaikoma</w:t>
            </w:r>
          </w:p>
          <w:p w14:paraId="15D80427" w14:textId="1CD99B8C" w:rsidR="00027B83" w:rsidRDefault="00027B83">
            <w:pPr>
              <w:rPr>
                <w:szCs w:val="24"/>
              </w:rPr>
            </w:pPr>
          </w:p>
        </w:tc>
      </w:tr>
      <w:tr w:rsidR="00027B83" w14:paraId="63190814" w14:textId="77777777" w:rsidTr="00B3265F">
        <w:trPr>
          <w:trHeight w:val="643"/>
        </w:trPr>
        <w:tc>
          <w:tcPr>
            <w:tcW w:w="3533"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002"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sidRPr="007767FB">
              <w:rPr>
                <w:kern w:val="2"/>
                <w:szCs w:val="24"/>
              </w:rPr>
              <w:t>Netaikoma</w:t>
            </w:r>
          </w:p>
          <w:p w14:paraId="26E2BA7D" w14:textId="036F059D" w:rsidR="00027B83" w:rsidRDefault="00027B83">
            <w:pPr>
              <w:rPr>
                <w:szCs w:val="24"/>
              </w:rPr>
            </w:pPr>
          </w:p>
        </w:tc>
      </w:tr>
      <w:tr w:rsidR="00027B83" w14:paraId="6A12AB7F" w14:textId="77777777" w:rsidTr="001C1828">
        <w:trPr>
          <w:trHeight w:val="300"/>
        </w:trPr>
        <w:tc>
          <w:tcPr>
            <w:tcW w:w="3533" w:type="dxa"/>
            <w:gridSpan w:val="2"/>
          </w:tcPr>
          <w:p w14:paraId="5257C9B8" w14:textId="77777777" w:rsidR="00027B83" w:rsidRDefault="000B0897">
            <w:pPr>
              <w:rPr>
                <w:b/>
                <w:kern w:val="2"/>
                <w:szCs w:val="24"/>
              </w:rPr>
            </w:pPr>
            <w:r>
              <w:rPr>
                <w:b/>
                <w:kern w:val="2"/>
                <w:szCs w:val="24"/>
              </w:rPr>
              <w:t>4.5. Pateikiami dokumentai</w:t>
            </w:r>
          </w:p>
        </w:tc>
        <w:tc>
          <w:tcPr>
            <w:tcW w:w="6002" w:type="dxa"/>
            <w:gridSpan w:val="2"/>
          </w:tcPr>
          <w:p w14:paraId="4CE77D29" w14:textId="010E562D" w:rsidR="00CE4203" w:rsidRPr="00DD701D" w:rsidRDefault="000B0897" w:rsidP="00DD701D">
            <w:pPr>
              <w:jc w:val="both"/>
              <w:rPr>
                <w:kern w:val="2"/>
                <w:szCs w:val="24"/>
              </w:rPr>
            </w:pPr>
            <w:r w:rsidRPr="00DD701D">
              <w:rPr>
                <w:kern w:val="2"/>
                <w:szCs w:val="24"/>
              </w:rPr>
              <w:t xml:space="preserve">Turi būti pateikiami šie dokumentai: </w:t>
            </w:r>
            <w:r w:rsidR="009F3F46" w:rsidRPr="00DD701D">
              <w:rPr>
                <w:kern w:val="2"/>
                <w:szCs w:val="24"/>
              </w:rPr>
              <w:t>k</w:t>
            </w:r>
            <w:r w:rsidR="00CE4203" w:rsidRPr="00DD701D">
              <w:rPr>
                <w:kern w:val="2"/>
                <w:szCs w:val="24"/>
              </w:rPr>
              <w:t>artu su sąskaitomis teikiamos detalios ataskaitos (sąskaitą sudarančių sumų detalizacija / išklotinės), darbų perdavimo-priėmimo aktai (kai tai taikoma).</w:t>
            </w:r>
          </w:p>
          <w:p w14:paraId="0CE28B9D" w14:textId="7C033503" w:rsidR="00334389" w:rsidRPr="00C44E89" w:rsidRDefault="00334389" w:rsidP="00B3265F">
            <w:pPr>
              <w:jc w:val="both"/>
              <w:rPr>
                <w:color w:val="FF0000"/>
                <w:szCs w:val="24"/>
              </w:rPr>
            </w:pPr>
            <w:r w:rsidRPr="00DD701D">
              <w:rPr>
                <w:kern w:val="2"/>
                <w:szCs w:val="24"/>
              </w:rPr>
              <w:t>Tiekėjui nepateikus nurodytų dokumentų, laikoma, kad Paslaugos neatitinka Sutartyje nustatytų reikalavimų.</w:t>
            </w:r>
          </w:p>
        </w:tc>
      </w:tr>
      <w:tr w:rsidR="00027B83" w14:paraId="5BCB922D" w14:textId="77777777" w:rsidTr="33656ABC">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1C1828">
        <w:trPr>
          <w:trHeight w:val="300"/>
        </w:trPr>
        <w:tc>
          <w:tcPr>
            <w:tcW w:w="3533" w:type="dxa"/>
            <w:gridSpan w:val="2"/>
          </w:tcPr>
          <w:p w14:paraId="2BB39D3E" w14:textId="77777777" w:rsidR="00027B83" w:rsidRPr="00473972" w:rsidRDefault="000B0897">
            <w:pPr>
              <w:rPr>
                <w:b/>
                <w:kern w:val="2"/>
                <w:szCs w:val="24"/>
                <w:highlight w:val="yellow"/>
              </w:rPr>
            </w:pPr>
            <w:r w:rsidRPr="00B3265F">
              <w:rPr>
                <w:b/>
                <w:kern w:val="2"/>
                <w:szCs w:val="24"/>
              </w:rPr>
              <w:t>5.1. Sutarčiai taikomas kainos apskaičiavimo būdas</w:t>
            </w:r>
          </w:p>
        </w:tc>
        <w:tc>
          <w:tcPr>
            <w:tcW w:w="6002" w:type="dxa"/>
            <w:gridSpan w:val="2"/>
          </w:tcPr>
          <w:p w14:paraId="398A17DB" w14:textId="77777777" w:rsidR="00F877EC" w:rsidRPr="00530C9C" w:rsidRDefault="00F877EC" w:rsidP="00DE79B3">
            <w:pPr>
              <w:jc w:val="both"/>
              <w:rPr>
                <w:szCs w:val="24"/>
              </w:rPr>
            </w:pPr>
            <w:r w:rsidRPr="00530C9C">
              <w:rPr>
                <w:color w:val="000000" w:themeColor="text1"/>
                <w:szCs w:val="24"/>
              </w:rPr>
              <w:t>Mišri kainodara (fiksuota kaina ir fiksuotas įkainis)</w:t>
            </w:r>
          </w:p>
          <w:p w14:paraId="01C1F026" w14:textId="77777777" w:rsidR="00F877EC" w:rsidRPr="00530C9C" w:rsidRDefault="00F877EC" w:rsidP="00DE79B3">
            <w:pPr>
              <w:jc w:val="both"/>
              <w:rPr>
                <w:sz w:val="22"/>
                <w:szCs w:val="22"/>
              </w:rPr>
            </w:pPr>
          </w:p>
          <w:p w14:paraId="4FBB78CF" w14:textId="25F06041" w:rsidR="00145F1A" w:rsidRPr="00530C9C" w:rsidRDefault="00F877EC" w:rsidP="00DE79B3">
            <w:pPr>
              <w:jc w:val="both"/>
              <w:rPr>
                <w:color w:val="000000" w:themeColor="text1"/>
                <w:szCs w:val="24"/>
              </w:rPr>
            </w:pPr>
            <w:r w:rsidRPr="00530C9C">
              <w:rPr>
                <w:color w:val="000000" w:themeColor="text1"/>
                <w:szCs w:val="24"/>
              </w:rPr>
              <w:t>Fiksuotos kainos kainodara taikoma</w:t>
            </w:r>
            <w:r w:rsidR="00022CC7" w:rsidRPr="00530C9C">
              <w:rPr>
                <w:color w:val="000000" w:themeColor="text1"/>
                <w:szCs w:val="24"/>
              </w:rPr>
              <w:t xml:space="preserve"> (Kaina A)</w:t>
            </w:r>
            <w:r w:rsidR="00145F1A" w:rsidRPr="00530C9C">
              <w:rPr>
                <w:color w:val="000000" w:themeColor="text1"/>
                <w:szCs w:val="24"/>
              </w:rPr>
              <w:t>:</w:t>
            </w:r>
          </w:p>
          <w:p w14:paraId="08268F24" w14:textId="3CB7945C" w:rsidR="00F877EC" w:rsidRPr="00530C9C" w:rsidRDefault="00F877EC" w:rsidP="00DE79B3">
            <w:pPr>
              <w:jc w:val="both"/>
              <w:rPr>
                <w:color w:val="000000" w:themeColor="text1"/>
                <w:szCs w:val="24"/>
              </w:rPr>
            </w:pPr>
            <w:r w:rsidRPr="00530C9C">
              <w:rPr>
                <w:color w:val="000000" w:themeColor="text1"/>
                <w:szCs w:val="24"/>
              </w:rPr>
              <w:t xml:space="preserve">- </w:t>
            </w:r>
            <w:r w:rsidR="00145F1A" w:rsidRPr="00530C9C">
              <w:rPr>
                <w:color w:val="000000" w:themeColor="text1"/>
                <w:szCs w:val="24"/>
              </w:rPr>
              <w:t>Virtualios telefonų stotelės (PBX) paslauga</w:t>
            </w:r>
            <w:r w:rsidR="00530C9C" w:rsidRPr="00530C9C">
              <w:rPr>
                <w:color w:val="000000" w:themeColor="text1"/>
                <w:szCs w:val="24"/>
              </w:rPr>
              <w:t>;</w:t>
            </w:r>
          </w:p>
          <w:p w14:paraId="5FA4C134" w14:textId="69C37425" w:rsidR="00145F1A" w:rsidRPr="00530C9C" w:rsidRDefault="00145F1A" w:rsidP="00DE79B3">
            <w:pPr>
              <w:jc w:val="both"/>
              <w:rPr>
                <w:color w:val="000000" w:themeColor="text1"/>
                <w:szCs w:val="24"/>
              </w:rPr>
            </w:pPr>
            <w:r w:rsidRPr="00530C9C">
              <w:rPr>
                <w:color w:val="000000" w:themeColor="text1"/>
                <w:szCs w:val="24"/>
              </w:rPr>
              <w:t>- Skambučių centro valdymo sistemos (SCVS) paslauga</w:t>
            </w:r>
            <w:r w:rsidR="00530C9C" w:rsidRPr="00530C9C">
              <w:rPr>
                <w:color w:val="000000" w:themeColor="text1"/>
                <w:szCs w:val="24"/>
              </w:rPr>
              <w:t>;</w:t>
            </w:r>
          </w:p>
          <w:p w14:paraId="1E3698F2" w14:textId="0A4BB0C5" w:rsidR="00145F1A" w:rsidRPr="00530C9C" w:rsidRDefault="00145F1A" w:rsidP="00DE79B3">
            <w:pPr>
              <w:jc w:val="both"/>
              <w:rPr>
                <w:color w:val="000000" w:themeColor="text1"/>
                <w:szCs w:val="24"/>
              </w:rPr>
            </w:pPr>
            <w:r w:rsidRPr="00530C9C">
              <w:rPr>
                <w:color w:val="000000" w:themeColor="text1"/>
                <w:szCs w:val="24"/>
              </w:rPr>
              <w:t>- Sistemų diegimas ir migravimas</w:t>
            </w:r>
            <w:r w:rsidR="00530C9C" w:rsidRPr="00530C9C">
              <w:rPr>
                <w:color w:val="000000" w:themeColor="text1"/>
                <w:szCs w:val="24"/>
              </w:rPr>
              <w:t>;</w:t>
            </w:r>
          </w:p>
          <w:p w14:paraId="4A4E076F" w14:textId="14C93CAD" w:rsidR="00F877EC" w:rsidRPr="00530C9C" w:rsidRDefault="00145F1A" w:rsidP="00DE79B3">
            <w:pPr>
              <w:jc w:val="both"/>
              <w:rPr>
                <w:color w:val="000000" w:themeColor="text1"/>
                <w:szCs w:val="24"/>
              </w:rPr>
            </w:pPr>
            <w:r w:rsidRPr="00530C9C">
              <w:rPr>
                <w:color w:val="000000" w:themeColor="text1"/>
                <w:szCs w:val="24"/>
              </w:rPr>
              <w:t>- Palaikymo paslaugos.</w:t>
            </w:r>
          </w:p>
          <w:p w14:paraId="30A52E00" w14:textId="77777777" w:rsidR="00145F1A" w:rsidRPr="00530C9C" w:rsidRDefault="00145F1A" w:rsidP="00DE79B3">
            <w:pPr>
              <w:jc w:val="both"/>
              <w:rPr>
                <w:color w:val="000000" w:themeColor="text1"/>
                <w:szCs w:val="24"/>
              </w:rPr>
            </w:pPr>
          </w:p>
          <w:p w14:paraId="705936D0" w14:textId="77B07EAA" w:rsidR="004958AD" w:rsidRPr="00530C9C" w:rsidRDefault="00F877EC" w:rsidP="00DE79B3">
            <w:pPr>
              <w:jc w:val="both"/>
              <w:rPr>
                <w:color w:val="000000" w:themeColor="text1"/>
                <w:szCs w:val="24"/>
              </w:rPr>
            </w:pPr>
            <w:r w:rsidRPr="00530C9C">
              <w:rPr>
                <w:color w:val="000000" w:themeColor="text1"/>
                <w:szCs w:val="24"/>
              </w:rPr>
              <w:t>Fiksuoto įkainio kainodara taikoma</w:t>
            </w:r>
            <w:r w:rsidR="00022CC7" w:rsidRPr="00530C9C">
              <w:rPr>
                <w:color w:val="000000" w:themeColor="text1"/>
                <w:szCs w:val="24"/>
              </w:rPr>
              <w:t xml:space="preserve"> (Kaina B)</w:t>
            </w:r>
            <w:r w:rsidR="004958AD" w:rsidRPr="00530C9C">
              <w:rPr>
                <w:color w:val="000000" w:themeColor="text1"/>
                <w:szCs w:val="24"/>
              </w:rPr>
              <w:t>:</w:t>
            </w:r>
          </w:p>
          <w:p w14:paraId="1AD2BBCB" w14:textId="4201E36F" w:rsidR="004958AD" w:rsidRPr="00530C9C" w:rsidRDefault="00F877EC" w:rsidP="00DE79B3">
            <w:pPr>
              <w:jc w:val="both"/>
              <w:rPr>
                <w:color w:val="000000" w:themeColor="text1"/>
                <w:szCs w:val="24"/>
              </w:rPr>
            </w:pPr>
            <w:r w:rsidRPr="00530C9C">
              <w:rPr>
                <w:color w:val="000000" w:themeColor="text1"/>
                <w:szCs w:val="24"/>
              </w:rPr>
              <w:t xml:space="preserve">- </w:t>
            </w:r>
            <w:r w:rsidR="004958AD" w:rsidRPr="00530C9C">
              <w:rPr>
                <w:color w:val="000000" w:themeColor="text1"/>
                <w:szCs w:val="24"/>
              </w:rPr>
              <w:t>Viešojo telefono ryšio paslaugos;</w:t>
            </w:r>
          </w:p>
          <w:p w14:paraId="30BAA09F" w14:textId="0FED3A8F" w:rsidR="004958AD" w:rsidRPr="00530C9C" w:rsidRDefault="004958AD" w:rsidP="00DE79B3">
            <w:pPr>
              <w:jc w:val="both"/>
              <w:rPr>
                <w:color w:val="000000" w:themeColor="text1"/>
                <w:szCs w:val="24"/>
              </w:rPr>
            </w:pPr>
            <w:r w:rsidRPr="00530C9C">
              <w:rPr>
                <w:color w:val="000000" w:themeColor="text1"/>
                <w:szCs w:val="24"/>
              </w:rPr>
              <w:t xml:space="preserve">- </w:t>
            </w:r>
            <w:r w:rsidR="00E429AF" w:rsidRPr="00530C9C">
              <w:rPr>
                <w:color w:val="000000" w:themeColor="text1"/>
                <w:szCs w:val="24"/>
              </w:rPr>
              <w:t>Skambučių centro funkcijas palaikančių agento (</w:t>
            </w:r>
            <w:proofErr w:type="spellStart"/>
            <w:r w:rsidR="00E429AF" w:rsidRPr="00530C9C">
              <w:rPr>
                <w:color w:val="000000" w:themeColor="text1"/>
                <w:szCs w:val="24"/>
              </w:rPr>
              <w:t>lic</w:t>
            </w:r>
            <w:proofErr w:type="spellEnd"/>
            <w:r w:rsidR="00E429AF" w:rsidRPr="00530C9C">
              <w:rPr>
                <w:color w:val="000000" w:themeColor="text1"/>
                <w:szCs w:val="24"/>
              </w:rPr>
              <w:t>.) mėnesinis mokestis;</w:t>
            </w:r>
          </w:p>
          <w:p w14:paraId="045A1FFD" w14:textId="71CB0869" w:rsidR="00E429AF" w:rsidRPr="00530C9C" w:rsidRDefault="00E429AF" w:rsidP="00DE79B3">
            <w:pPr>
              <w:jc w:val="both"/>
              <w:rPr>
                <w:color w:val="000000" w:themeColor="text1"/>
                <w:szCs w:val="24"/>
              </w:rPr>
            </w:pPr>
            <w:r w:rsidRPr="00530C9C">
              <w:rPr>
                <w:color w:val="000000" w:themeColor="text1"/>
                <w:szCs w:val="24"/>
              </w:rPr>
              <w:t>- Virtualios telefonijos stotelės ir skambučių centro valdymo vystymo paslaugos.</w:t>
            </w:r>
          </w:p>
          <w:p w14:paraId="1199C3A4" w14:textId="5DDAB707" w:rsidR="00027B83" w:rsidRPr="00473972" w:rsidRDefault="00530C9C" w:rsidP="00DE79B3">
            <w:pPr>
              <w:jc w:val="both"/>
              <w:rPr>
                <w:color w:val="4472C4"/>
                <w:kern w:val="2"/>
                <w:szCs w:val="24"/>
                <w:highlight w:val="yellow"/>
              </w:rPr>
            </w:pPr>
            <w:r w:rsidRPr="00DE79B3">
              <w:rPr>
                <w:color w:val="000000" w:themeColor="text1"/>
                <w:szCs w:val="24"/>
              </w:rPr>
              <w:t>Pirkėjas perka Paslaugas pagal poreikį.</w:t>
            </w:r>
          </w:p>
        </w:tc>
      </w:tr>
      <w:tr w:rsidR="00027B83" w14:paraId="7C6FAC1F" w14:textId="77777777" w:rsidTr="001C1828">
        <w:trPr>
          <w:trHeight w:val="300"/>
        </w:trPr>
        <w:tc>
          <w:tcPr>
            <w:tcW w:w="3533" w:type="dxa"/>
            <w:gridSpan w:val="2"/>
          </w:tcPr>
          <w:p w14:paraId="23592E8B" w14:textId="42858348" w:rsidR="00027B83" w:rsidRPr="00985726" w:rsidRDefault="000B0897">
            <w:pPr>
              <w:rPr>
                <w:b/>
                <w:kern w:val="2"/>
                <w:szCs w:val="24"/>
              </w:rPr>
            </w:pPr>
            <w:r w:rsidRPr="00985726">
              <w:rPr>
                <w:b/>
                <w:kern w:val="2"/>
                <w:szCs w:val="24"/>
              </w:rPr>
              <w:lastRenderedPageBreak/>
              <w:t xml:space="preserve">5.2. </w:t>
            </w:r>
            <w:r w:rsidR="00985726" w:rsidRPr="00985726">
              <w:rPr>
                <w:b/>
                <w:bCs/>
                <w:kern w:val="2"/>
                <w:szCs w:val="24"/>
              </w:rPr>
              <w:t xml:space="preserve">Pradinės Sutarties vertė ir Sutarties kaina, kai taikoma </w:t>
            </w:r>
            <w:r w:rsidR="00985726" w:rsidRPr="00985726">
              <w:rPr>
                <w:b/>
                <w:bCs/>
                <w:kern w:val="2"/>
                <w:szCs w:val="24"/>
                <w:u w:val="single"/>
              </w:rPr>
              <w:t>mišri</w:t>
            </w:r>
            <w:r w:rsidR="00985726" w:rsidRPr="00985726">
              <w:rPr>
                <w:b/>
                <w:bCs/>
                <w:kern w:val="2"/>
                <w:szCs w:val="24"/>
              </w:rPr>
              <w:t xml:space="preserve"> kainodara</w:t>
            </w:r>
          </w:p>
          <w:p w14:paraId="2F5B4D7C" w14:textId="77777777" w:rsidR="00027B83" w:rsidRPr="006F7B65" w:rsidRDefault="00027B83">
            <w:pPr>
              <w:rPr>
                <w:b/>
                <w:kern w:val="2"/>
                <w:szCs w:val="24"/>
                <w:highlight w:val="yellow"/>
              </w:rPr>
            </w:pPr>
          </w:p>
          <w:p w14:paraId="5CB8505B" w14:textId="77777777" w:rsidR="00027B83" w:rsidRPr="006F7B65" w:rsidRDefault="00027B83">
            <w:pPr>
              <w:rPr>
                <w:b/>
                <w:kern w:val="2"/>
                <w:szCs w:val="24"/>
                <w:highlight w:val="yellow"/>
              </w:rPr>
            </w:pPr>
          </w:p>
          <w:p w14:paraId="25EFA9BF" w14:textId="77777777" w:rsidR="00027B83" w:rsidRPr="006F7B65" w:rsidRDefault="00027B83">
            <w:pPr>
              <w:rPr>
                <w:b/>
                <w:kern w:val="2"/>
                <w:szCs w:val="24"/>
                <w:highlight w:val="yellow"/>
              </w:rPr>
            </w:pPr>
          </w:p>
          <w:p w14:paraId="764FD36F" w14:textId="77777777" w:rsidR="00027B83" w:rsidRPr="006F7B65" w:rsidRDefault="00027B83">
            <w:pPr>
              <w:rPr>
                <w:b/>
                <w:kern w:val="2"/>
                <w:szCs w:val="24"/>
                <w:highlight w:val="yellow"/>
              </w:rPr>
            </w:pPr>
          </w:p>
          <w:p w14:paraId="6F6F3B5D" w14:textId="77777777" w:rsidR="00027B83" w:rsidRPr="006F7B65" w:rsidRDefault="00027B83">
            <w:pPr>
              <w:rPr>
                <w:b/>
                <w:kern w:val="2"/>
                <w:szCs w:val="24"/>
                <w:highlight w:val="yellow"/>
              </w:rPr>
            </w:pPr>
          </w:p>
          <w:p w14:paraId="19454A4F" w14:textId="77777777" w:rsidR="00027B83" w:rsidRPr="006F7B65" w:rsidRDefault="00027B83">
            <w:pPr>
              <w:rPr>
                <w:b/>
                <w:kern w:val="2"/>
                <w:szCs w:val="24"/>
                <w:highlight w:val="yellow"/>
              </w:rPr>
            </w:pPr>
          </w:p>
          <w:p w14:paraId="1240855B" w14:textId="77777777" w:rsidR="00027B83" w:rsidRPr="006F7B65" w:rsidRDefault="00027B83">
            <w:pPr>
              <w:rPr>
                <w:b/>
                <w:kern w:val="2"/>
                <w:szCs w:val="24"/>
                <w:highlight w:val="yellow"/>
              </w:rPr>
            </w:pPr>
          </w:p>
          <w:p w14:paraId="5048A091" w14:textId="77777777" w:rsidR="00027B83" w:rsidRPr="006F7B65" w:rsidRDefault="00027B83">
            <w:pPr>
              <w:rPr>
                <w:b/>
                <w:kern w:val="2"/>
                <w:szCs w:val="24"/>
                <w:highlight w:val="yellow"/>
              </w:rPr>
            </w:pPr>
          </w:p>
          <w:p w14:paraId="0D44B079" w14:textId="77777777" w:rsidR="00027B83" w:rsidRPr="006F7B65" w:rsidRDefault="00027B83">
            <w:pPr>
              <w:rPr>
                <w:b/>
                <w:kern w:val="2"/>
                <w:szCs w:val="24"/>
                <w:highlight w:val="yellow"/>
              </w:rPr>
            </w:pPr>
          </w:p>
          <w:p w14:paraId="1F32C49C" w14:textId="77777777" w:rsidR="00027B83" w:rsidRPr="006F7B65" w:rsidRDefault="00027B83">
            <w:pPr>
              <w:rPr>
                <w:b/>
                <w:kern w:val="2"/>
                <w:szCs w:val="24"/>
                <w:highlight w:val="yellow"/>
              </w:rPr>
            </w:pPr>
          </w:p>
          <w:p w14:paraId="79AD666A" w14:textId="77777777" w:rsidR="00027B83" w:rsidRPr="006F7B65" w:rsidRDefault="00027B83">
            <w:pPr>
              <w:rPr>
                <w:b/>
                <w:kern w:val="2"/>
                <w:szCs w:val="24"/>
                <w:highlight w:val="yellow"/>
              </w:rPr>
            </w:pPr>
          </w:p>
          <w:p w14:paraId="0C3EF73B" w14:textId="77777777" w:rsidR="00027B83" w:rsidRPr="006F7B65" w:rsidRDefault="00027B83">
            <w:pPr>
              <w:rPr>
                <w:b/>
                <w:kern w:val="2"/>
                <w:szCs w:val="24"/>
                <w:highlight w:val="yellow"/>
              </w:rPr>
            </w:pPr>
          </w:p>
          <w:p w14:paraId="669F5CAF" w14:textId="77777777" w:rsidR="00027B83" w:rsidRPr="006F7B65" w:rsidRDefault="00027B83">
            <w:pPr>
              <w:rPr>
                <w:b/>
                <w:kern w:val="2"/>
                <w:szCs w:val="24"/>
                <w:highlight w:val="yellow"/>
              </w:rPr>
            </w:pPr>
          </w:p>
          <w:p w14:paraId="0AB3A601" w14:textId="77777777" w:rsidR="00027B83" w:rsidRPr="006F7B65" w:rsidRDefault="00027B83">
            <w:pPr>
              <w:rPr>
                <w:b/>
                <w:kern w:val="2"/>
                <w:szCs w:val="24"/>
                <w:highlight w:val="yellow"/>
              </w:rPr>
            </w:pPr>
          </w:p>
          <w:p w14:paraId="28F43494" w14:textId="77777777" w:rsidR="00027B83" w:rsidRPr="006F7B65" w:rsidRDefault="00027B83">
            <w:pPr>
              <w:rPr>
                <w:b/>
                <w:kern w:val="2"/>
                <w:szCs w:val="24"/>
                <w:highlight w:val="yellow"/>
              </w:rPr>
            </w:pPr>
          </w:p>
          <w:p w14:paraId="3B91DECB" w14:textId="77777777" w:rsidR="00027B83" w:rsidRPr="006F7B65" w:rsidRDefault="00027B83">
            <w:pPr>
              <w:rPr>
                <w:b/>
                <w:kern w:val="2"/>
                <w:szCs w:val="24"/>
                <w:highlight w:val="yellow"/>
              </w:rPr>
            </w:pPr>
          </w:p>
          <w:p w14:paraId="661CE118" w14:textId="77777777" w:rsidR="00027B83" w:rsidRPr="006F7B65" w:rsidRDefault="00027B83">
            <w:pPr>
              <w:rPr>
                <w:b/>
                <w:kern w:val="2"/>
                <w:szCs w:val="24"/>
                <w:highlight w:val="yellow"/>
              </w:rPr>
            </w:pPr>
          </w:p>
          <w:p w14:paraId="5D7C9F13" w14:textId="77777777" w:rsidR="00027B83" w:rsidRPr="006F7B65" w:rsidRDefault="00027B83" w:rsidP="00FF0108">
            <w:pPr>
              <w:rPr>
                <w:b/>
                <w:kern w:val="2"/>
                <w:szCs w:val="24"/>
                <w:highlight w:val="yellow"/>
              </w:rPr>
            </w:pPr>
          </w:p>
        </w:tc>
        <w:tc>
          <w:tcPr>
            <w:tcW w:w="6002" w:type="dxa"/>
            <w:gridSpan w:val="2"/>
          </w:tcPr>
          <w:p w14:paraId="641F2003" w14:textId="22159F9D" w:rsidR="00985726" w:rsidRPr="00E73AFD" w:rsidRDefault="00985726" w:rsidP="006F7B65">
            <w:pPr>
              <w:jc w:val="both"/>
              <w:rPr>
                <w:kern w:val="2"/>
                <w:szCs w:val="24"/>
              </w:rPr>
            </w:pPr>
            <w:r w:rsidRPr="006F7B65">
              <w:rPr>
                <w:kern w:val="2"/>
                <w:szCs w:val="24"/>
                <w:u w:val="single"/>
              </w:rPr>
              <w:t>Fiksuotos kainos pradinė sutarties vertė lygi</w:t>
            </w:r>
            <w:r w:rsidRPr="00DC596F">
              <w:rPr>
                <w:kern w:val="2"/>
                <w:szCs w:val="24"/>
                <w:u w:val="single"/>
              </w:rPr>
              <w:t xml:space="preserve"> </w:t>
            </w:r>
            <w:r w:rsidR="00952DBE">
              <w:rPr>
                <w:kern w:val="2"/>
                <w:szCs w:val="24"/>
                <w:u w:val="single"/>
              </w:rPr>
              <w:t>T</w:t>
            </w:r>
            <w:r w:rsidRPr="00DC596F">
              <w:rPr>
                <w:kern w:val="2"/>
                <w:szCs w:val="24"/>
                <w:u w:val="single"/>
              </w:rPr>
              <w:t>iekėjo pasiūlymo kainai</w:t>
            </w:r>
            <w:r w:rsidRPr="00E73AFD">
              <w:rPr>
                <w:kern w:val="2"/>
                <w:szCs w:val="24"/>
              </w:rPr>
              <w:t xml:space="preserve"> (Kaina A)</w:t>
            </w:r>
            <w:r w:rsidR="00DC596F" w:rsidRPr="00E73AFD">
              <w:rPr>
                <w:color w:val="4472C4"/>
                <w:kern w:val="2"/>
                <w:szCs w:val="24"/>
              </w:rPr>
              <w:t xml:space="preserve"> (nurodyti sumą skaičiais)</w:t>
            </w:r>
            <w:r w:rsidR="00DC596F" w:rsidRPr="00E73AFD">
              <w:rPr>
                <w:kern w:val="2"/>
                <w:szCs w:val="24"/>
              </w:rPr>
              <w:t xml:space="preserve"> Eur </w:t>
            </w:r>
            <w:r w:rsidR="00DC596F" w:rsidRPr="00E73AFD">
              <w:rPr>
                <w:color w:val="4472C4"/>
                <w:kern w:val="2"/>
                <w:szCs w:val="24"/>
              </w:rPr>
              <w:t>(nurodyti sumą žodžiais)</w:t>
            </w:r>
            <w:r w:rsidR="00DC596F" w:rsidRPr="00E73AFD">
              <w:rPr>
                <w:kern w:val="2"/>
                <w:szCs w:val="24"/>
              </w:rPr>
              <w:t xml:space="preserve"> be PVM</w:t>
            </w:r>
            <w:r w:rsidR="00DC596F">
              <w:rPr>
                <w:color w:val="000000"/>
                <w:kern w:val="2"/>
                <w:szCs w:val="24"/>
              </w:rPr>
              <w:t>, už visą pirkimo dokumentuose ir Sutartyje nurodytą Paslaugų kiekį ir (ar) apimtį.</w:t>
            </w:r>
            <w:r w:rsidRPr="00E73AFD">
              <w:rPr>
                <w:kern w:val="2"/>
                <w:szCs w:val="24"/>
              </w:rPr>
              <w:t xml:space="preserve"> </w:t>
            </w:r>
          </w:p>
          <w:p w14:paraId="191BECEE" w14:textId="77777777" w:rsidR="00985726" w:rsidRPr="00E73AFD" w:rsidRDefault="00985726" w:rsidP="006F7B65">
            <w:pPr>
              <w:jc w:val="both"/>
              <w:rPr>
                <w:kern w:val="2"/>
                <w:szCs w:val="24"/>
              </w:rPr>
            </w:pPr>
          </w:p>
          <w:p w14:paraId="24E3D30E" w14:textId="329916B0" w:rsidR="00B304E5" w:rsidRPr="00D728A7" w:rsidRDefault="00985726" w:rsidP="00D728A7">
            <w:pPr>
              <w:jc w:val="both"/>
              <w:rPr>
                <w:kern w:val="2"/>
                <w:szCs w:val="24"/>
              </w:rPr>
            </w:pPr>
            <w:r w:rsidRPr="00CE23EA">
              <w:rPr>
                <w:kern w:val="2"/>
                <w:szCs w:val="24"/>
                <w:u w:val="single"/>
              </w:rPr>
              <w:t xml:space="preserve">Fiksuoto įkainio pradinė sutarties </w:t>
            </w:r>
            <w:r w:rsidR="00952DBE" w:rsidRPr="006F7B65">
              <w:rPr>
                <w:kern w:val="2"/>
                <w:szCs w:val="24"/>
                <w:u w:val="single"/>
              </w:rPr>
              <w:t xml:space="preserve">vertė lygi </w:t>
            </w:r>
            <w:r w:rsidR="00952DBE">
              <w:rPr>
                <w:kern w:val="2"/>
                <w:szCs w:val="24"/>
                <w:u w:val="single"/>
              </w:rPr>
              <w:t>T</w:t>
            </w:r>
            <w:r w:rsidR="00952DBE" w:rsidRPr="00DC596F">
              <w:rPr>
                <w:kern w:val="2"/>
                <w:szCs w:val="24"/>
                <w:u w:val="single"/>
              </w:rPr>
              <w:t>iekėjo pasiūlymo kainai</w:t>
            </w:r>
            <w:r w:rsidR="00952DBE" w:rsidRPr="00E73AFD">
              <w:rPr>
                <w:kern w:val="2"/>
                <w:szCs w:val="24"/>
              </w:rPr>
              <w:t xml:space="preserve"> </w:t>
            </w:r>
            <w:r w:rsidRPr="00E73AFD">
              <w:rPr>
                <w:color w:val="4472C4"/>
                <w:kern w:val="2"/>
                <w:szCs w:val="24"/>
              </w:rPr>
              <w:t>(nurodyti sumą skaičiais)</w:t>
            </w:r>
            <w:r w:rsidRPr="00E73AFD">
              <w:rPr>
                <w:kern w:val="2"/>
                <w:szCs w:val="24"/>
              </w:rPr>
              <w:t xml:space="preserve"> Eur </w:t>
            </w:r>
            <w:r w:rsidRPr="00E73AFD">
              <w:rPr>
                <w:color w:val="4472C4"/>
                <w:kern w:val="2"/>
                <w:szCs w:val="24"/>
              </w:rPr>
              <w:t>(nurodyti sumą žodžiais)</w:t>
            </w:r>
            <w:r w:rsidRPr="00E73AFD">
              <w:rPr>
                <w:kern w:val="2"/>
                <w:szCs w:val="24"/>
              </w:rPr>
              <w:t xml:space="preserve"> be PVM</w:t>
            </w:r>
            <w:r w:rsidR="002857BE">
              <w:rPr>
                <w:kern w:val="2"/>
                <w:szCs w:val="24"/>
              </w:rPr>
              <w:t xml:space="preserve">, </w:t>
            </w:r>
            <w:r w:rsidR="00B304E5">
              <w:rPr>
                <w:color w:val="000000"/>
                <w:kern w:val="2"/>
                <w:szCs w:val="24"/>
              </w:rPr>
              <w:t xml:space="preserve">apskaičiuotai sudauginus </w:t>
            </w:r>
            <w:r w:rsidR="00B304E5">
              <w:rPr>
                <w:b/>
                <w:color w:val="000000"/>
                <w:kern w:val="2"/>
                <w:szCs w:val="24"/>
              </w:rPr>
              <w:t xml:space="preserve">maksimalų </w:t>
            </w:r>
            <w:r w:rsidR="00B304E5">
              <w:rPr>
                <w:b/>
                <w:color w:val="000000"/>
                <w:szCs w:val="24"/>
              </w:rPr>
              <w:t>Paslaugų</w:t>
            </w:r>
            <w:r w:rsidR="00B304E5">
              <w:rPr>
                <w:b/>
                <w:color w:val="000000"/>
                <w:kern w:val="2"/>
                <w:szCs w:val="24"/>
              </w:rPr>
              <w:t xml:space="preserve"> kiekį</w:t>
            </w:r>
            <w:r w:rsidR="00B304E5">
              <w:rPr>
                <w:color w:val="000000"/>
                <w:kern w:val="2"/>
                <w:szCs w:val="24"/>
              </w:rPr>
              <w:t xml:space="preserve"> iš Tiekėjo pasiūlyto įkainio be PVM. Pirkėjas perka P</w:t>
            </w:r>
            <w:r w:rsidR="00B304E5">
              <w:rPr>
                <w:color w:val="000000"/>
                <w:szCs w:val="24"/>
              </w:rPr>
              <w:t>aslaugas</w:t>
            </w:r>
            <w:r w:rsidR="00B304E5">
              <w:rPr>
                <w:color w:val="000000"/>
                <w:kern w:val="2"/>
                <w:szCs w:val="24"/>
              </w:rPr>
              <w:t xml:space="preserve"> pagal poreikį Sutartyje arba jos priede Nr.</w:t>
            </w:r>
            <w:r w:rsidR="00B304E5">
              <w:rPr>
                <w:kern w:val="2"/>
                <w:szCs w:val="24"/>
                <w:highlight w:val="yellow"/>
              </w:rPr>
              <w:t xml:space="preserve"> [...]</w:t>
            </w:r>
            <w:r w:rsidR="00B304E5">
              <w:rPr>
                <w:kern w:val="2"/>
                <w:szCs w:val="24"/>
              </w:rPr>
              <w:t xml:space="preserve"> </w:t>
            </w:r>
            <w:r w:rsidR="00B304E5">
              <w:rPr>
                <w:color w:val="000000"/>
                <w:kern w:val="2"/>
                <w:szCs w:val="24"/>
              </w:rPr>
              <w:t>nurodytais įkainiais, neviršijant jame nurodyto P</w:t>
            </w:r>
            <w:r w:rsidR="00B304E5">
              <w:rPr>
                <w:color w:val="000000"/>
                <w:szCs w:val="24"/>
              </w:rPr>
              <w:t xml:space="preserve">aslaugų </w:t>
            </w:r>
            <w:r w:rsidR="00B304E5">
              <w:rPr>
                <w:color w:val="000000"/>
                <w:kern w:val="2"/>
                <w:szCs w:val="24"/>
              </w:rPr>
              <w:t>maksimalaus kiekio.</w:t>
            </w:r>
          </w:p>
          <w:p w14:paraId="12507475" w14:textId="77777777" w:rsidR="00A278F6" w:rsidRDefault="00A278F6" w:rsidP="006F7B65">
            <w:pPr>
              <w:jc w:val="both"/>
              <w:rPr>
                <w:kern w:val="2"/>
                <w:szCs w:val="24"/>
              </w:rPr>
            </w:pPr>
          </w:p>
          <w:p w14:paraId="14FCCC40" w14:textId="7AFB35EB" w:rsidR="00985726" w:rsidRDefault="00985726" w:rsidP="006F7B65">
            <w:pPr>
              <w:jc w:val="both"/>
              <w:rPr>
                <w:kern w:val="2"/>
                <w:szCs w:val="24"/>
              </w:rPr>
            </w:pPr>
            <w:r w:rsidRPr="00E73AFD">
              <w:rPr>
                <w:kern w:val="2"/>
                <w:szCs w:val="24"/>
              </w:rPr>
              <w:t xml:space="preserve">Pradinės Sutarties vertė yra </w:t>
            </w:r>
            <w:r w:rsidRPr="00E73AFD">
              <w:rPr>
                <w:color w:val="4472C4"/>
                <w:kern w:val="2"/>
                <w:szCs w:val="24"/>
              </w:rPr>
              <w:t>(nurodyti sumą skaičiais)</w:t>
            </w:r>
            <w:r w:rsidRPr="00E73AFD">
              <w:rPr>
                <w:kern w:val="2"/>
                <w:szCs w:val="24"/>
              </w:rPr>
              <w:t xml:space="preserve"> Eur </w:t>
            </w:r>
            <w:r w:rsidRPr="00E73AFD">
              <w:rPr>
                <w:color w:val="4472C4"/>
                <w:kern w:val="2"/>
                <w:szCs w:val="24"/>
              </w:rPr>
              <w:t>(nurodyti sumą žodžiais)</w:t>
            </w:r>
            <w:r>
              <w:rPr>
                <w:kern w:val="2"/>
                <w:szCs w:val="24"/>
              </w:rPr>
              <w:t xml:space="preserve">, </w:t>
            </w:r>
            <w:r w:rsidRPr="00E73AFD">
              <w:rPr>
                <w:b/>
                <w:bCs/>
                <w:kern w:val="2"/>
                <w:szCs w:val="24"/>
              </w:rPr>
              <w:t>be pridėtinės vertės mokesčio</w:t>
            </w:r>
            <w:r w:rsidRPr="00E73AFD">
              <w:rPr>
                <w:kern w:val="2"/>
                <w:szCs w:val="24"/>
              </w:rPr>
              <w:t xml:space="preserve"> (toliau – </w:t>
            </w:r>
            <w:r w:rsidRPr="00E73AFD">
              <w:rPr>
                <w:b/>
                <w:bCs/>
                <w:kern w:val="2"/>
                <w:szCs w:val="24"/>
              </w:rPr>
              <w:t>PVM</w:t>
            </w:r>
            <w:r w:rsidRPr="00E73AFD">
              <w:rPr>
                <w:kern w:val="2"/>
                <w:szCs w:val="24"/>
              </w:rPr>
              <w:t>). Šioje Sutartyje Pradinė Sutarties vertė lygi Kainos A</w:t>
            </w:r>
            <w:r w:rsidR="00A278F6">
              <w:rPr>
                <w:kern w:val="2"/>
                <w:szCs w:val="24"/>
              </w:rPr>
              <w:t xml:space="preserve"> ir</w:t>
            </w:r>
            <w:r w:rsidRPr="00E73AFD">
              <w:rPr>
                <w:kern w:val="2"/>
                <w:szCs w:val="24"/>
              </w:rPr>
              <w:t xml:space="preserve"> Kainos B sumai</w:t>
            </w:r>
            <w:r>
              <w:rPr>
                <w:kern w:val="2"/>
                <w:szCs w:val="24"/>
              </w:rPr>
              <w:t xml:space="preserve"> Eur be PVM</w:t>
            </w:r>
            <w:r w:rsidRPr="00E73AFD">
              <w:rPr>
                <w:kern w:val="2"/>
                <w:szCs w:val="24"/>
              </w:rPr>
              <w:t xml:space="preserve">. </w:t>
            </w:r>
          </w:p>
          <w:p w14:paraId="15F91558" w14:textId="26FC605E" w:rsidR="00985726" w:rsidRPr="00E96AB3" w:rsidRDefault="00985726" w:rsidP="006F7B65">
            <w:pPr>
              <w:jc w:val="both"/>
              <w:rPr>
                <w:kern w:val="2"/>
                <w:szCs w:val="24"/>
              </w:rPr>
            </w:pPr>
            <w:r w:rsidRPr="00E96AB3">
              <w:rPr>
                <w:kern w:val="2"/>
                <w:szCs w:val="24"/>
              </w:rPr>
              <w:t xml:space="preserve">Sutarties kaina </w:t>
            </w:r>
            <w:r w:rsidRPr="00E96AB3">
              <w:rPr>
                <w:color w:val="000000"/>
                <w:szCs w:val="24"/>
                <w:lang w:eastAsia="lt-LT"/>
              </w:rPr>
              <w:t>lygi Kainos A</w:t>
            </w:r>
            <w:r w:rsidR="00A278F6">
              <w:rPr>
                <w:color w:val="000000"/>
                <w:szCs w:val="24"/>
                <w:lang w:eastAsia="lt-LT"/>
              </w:rPr>
              <w:t xml:space="preserve"> ir</w:t>
            </w:r>
            <w:r w:rsidRPr="00E96AB3">
              <w:rPr>
                <w:color w:val="000000"/>
                <w:szCs w:val="24"/>
                <w:lang w:eastAsia="lt-LT"/>
              </w:rPr>
              <w:t xml:space="preserve"> Kainos B sumai</w:t>
            </w:r>
            <w:r w:rsidRPr="00E96AB3">
              <w:rPr>
                <w:color w:val="4472C4"/>
                <w:kern w:val="2"/>
                <w:szCs w:val="24"/>
              </w:rPr>
              <w:t xml:space="preserve"> (nurodyti sumą skaičiais)</w:t>
            </w:r>
            <w:r w:rsidRPr="00E96AB3">
              <w:rPr>
                <w:kern w:val="2"/>
                <w:szCs w:val="24"/>
              </w:rPr>
              <w:t xml:space="preserve"> Eur </w:t>
            </w:r>
            <w:r w:rsidRPr="00E96AB3">
              <w:rPr>
                <w:color w:val="4472C4"/>
                <w:kern w:val="2"/>
                <w:szCs w:val="24"/>
              </w:rPr>
              <w:t>(nurodyti sumą žodžiais)</w:t>
            </w:r>
            <w:r w:rsidRPr="00E96AB3">
              <w:rPr>
                <w:kern w:val="2"/>
                <w:szCs w:val="24"/>
              </w:rPr>
              <w:t xml:space="preserve"> Eur su PVM.</w:t>
            </w:r>
          </w:p>
          <w:p w14:paraId="5751E94A" w14:textId="4A97D600" w:rsidR="00027B83" w:rsidRPr="00CB3AE3" w:rsidRDefault="00985726" w:rsidP="00CB3AE3">
            <w:pPr>
              <w:jc w:val="both"/>
              <w:rPr>
                <w:kern w:val="2"/>
                <w:szCs w:val="24"/>
                <w:highlight w:val="yellow"/>
              </w:rPr>
            </w:pPr>
            <w:r w:rsidRPr="00E96AB3">
              <w:rPr>
                <w:kern w:val="2"/>
                <w:szCs w:val="24"/>
              </w:rPr>
              <w:t xml:space="preserve">PVM sudaro </w:t>
            </w:r>
            <w:r w:rsidRPr="00E96AB3">
              <w:rPr>
                <w:color w:val="4472C4"/>
                <w:kern w:val="2"/>
                <w:szCs w:val="24"/>
              </w:rPr>
              <w:t>(nurodyti sumą skaičiais)</w:t>
            </w:r>
            <w:r w:rsidRPr="00E96AB3">
              <w:rPr>
                <w:kern w:val="2"/>
                <w:szCs w:val="24"/>
              </w:rPr>
              <w:t xml:space="preserve"> Eur </w:t>
            </w:r>
            <w:r w:rsidRPr="00E96AB3">
              <w:rPr>
                <w:color w:val="4472C4"/>
                <w:kern w:val="2"/>
                <w:szCs w:val="24"/>
              </w:rPr>
              <w:t>(nurodyti sumą žodžiais)</w:t>
            </w:r>
            <w:r w:rsidRPr="00E96AB3">
              <w:rPr>
                <w:kern w:val="2"/>
                <w:szCs w:val="24"/>
              </w:rPr>
              <w:t>.</w:t>
            </w:r>
          </w:p>
        </w:tc>
      </w:tr>
      <w:tr w:rsidR="00027B83" w14:paraId="267D47BF" w14:textId="77777777" w:rsidTr="001C1828">
        <w:trPr>
          <w:trHeight w:val="300"/>
        </w:trPr>
        <w:tc>
          <w:tcPr>
            <w:tcW w:w="3533"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002" w:type="dxa"/>
            <w:gridSpan w:val="2"/>
          </w:tcPr>
          <w:p w14:paraId="35A9E16C" w14:textId="7E18228A" w:rsidR="00027B83" w:rsidRPr="00843B38" w:rsidRDefault="000B0897" w:rsidP="00843B38">
            <w:pPr>
              <w:jc w:val="both"/>
              <w:rPr>
                <w:szCs w:val="24"/>
              </w:rPr>
            </w:pPr>
            <w:r w:rsidRPr="00843B38">
              <w:rPr>
                <w:kern w:val="2"/>
                <w:szCs w:val="24"/>
              </w:rPr>
              <w:t xml:space="preserve">Sutarties </w:t>
            </w:r>
            <w:r w:rsidRPr="00A278F6">
              <w:rPr>
                <w:kern w:val="2"/>
                <w:szCs w:val="24"/>
              </w:rPr>
              <w:t>įkainiai</w:t>
            </w:r>
            <w:r w:rsidRPr="00843B38">
              <w:rPr>
                <w:kern w:val="2"/>
                <w:szCs w:val="24"/>
              </w:rPr>
              <w:t xml:space="preserve"> bus perskaičiuojami:</w:t>
            </w:r>
          </w:p>
          <w:p w14:paraId="5139C732" w14:textId="77777777" w:rsidR="00027B83" w:rsidRPr="00A278F6" w:rsidRDefault="000B0897" w:rsidP="00843B38">
            <w:pPr>
              <w:jc w:val="both"/>
              <w:rPr>
                <w:kern w:val="2"/>
                <w:szCs w:val="24"/>
              </w:rPr>
            </w:pPr>
            <w:r w:rsidRPr="00843B38">
              <w:rPr>
                <w:kern w:val="2"/>
                <w:szCs w:val="24"/>
              </w:rPr>
              <w:t>5.3.1. dėl PVM tarifo pasikeitimo;</w:t>
            </w:r>
          </w:p>
          <w:p w14:paraId="309BB6A3" w14:textId="5EA9EC6E" w:rsidR="00027B83" w:rsidRPr="00A278F6" w:rsidRDefault="000B0897" w:rsidP="00843B38">
            <w:pPr>
              <w:jc w:val="both"/>
              <w:rPr>
                <w:kern w:val="2"/>
                <w:szCs w:val="24"/>
              </w:rPr>
            </w:pPr>
            <w:r w:rsidRPr="00A278F6">
              <w:rPr>
                <w:kern w:val="2"/>
                <w:szCs w:val="24"/>
              </w:rPr>
              <w:t>5.3.2. dėl kitų mokesčių, lemiančių P</w:t>
            </w:r>
            <w:r w:rsidRPr="00A278F6">
              <w:rPr>
                <w:szCs w:val="24"/>
              </w:rPr>
              <w:t>aslaugų</w:t>
            </w:r>
            <w:r w:rsidRPr="00A278F6">
              <w:rPr>
                <w:kern w:val="2"/>
                <w:szCs w:val="24"/>
              </w:rPr>
              <w:t xml:space="preserve"> kainos / įkainių pokytį, pasikeitimo (nurodyti mokesčius, dėl kurių bus atliekamas perskaičiavimas);</w:t>
            </w:r>
            <w:r w:rsidR="008A5C3B" w:rsidRPr="00A278F6">
              <w:rPr>
                <w:kern w:val="2"/>
                <w:szCs w:val="24"/>
              </w:rPr>
              <w:t xml:space="preserve"> -</w:t>
            </w:r>
            <w:r w:rsidR="008A5C3B" w:rsidRPr="00A278F6">
              <w:rPr>
                <w:b/>
                <w:bCs/>
                <w:kern w:val="2"/>
                <w:szCs w:val="24"/>
              </w:rPr>
              <w:t xml:space="preserve"> netaikoma</w:t>
            </w:r>
          </w:p>
          <w:p w14:paraId="60BA4D26" w14:textId="77777777" w:rsidR="00027B83" w:rsidRPr="00A278F6" w:rsidRDefault="000B0897" w:rsidP="00843B38">
            <w:pPr>
              <w:jc w:val="both"/>
              <w:rPr>
                <w:kern w:val="2"/>
                <w:szCs w:val="24"/>
              </w:rPr>
            </w:pPr>
            <w:r w:rsidRPr="00A278F6">
              <w:rPr>
                <w:kern w:val="2"/>
                <w:szCs w:val="24"/>
              </w:rPr>
              <w:t>5.3.3. dėl kainų lygio pokyčio;</w:t>
            </w:r>
          </w:p>
          <w:p w14:paraId="662EA503" w14:textId="6238100D" w:rsidR="00027B83" w:rsidRDefault="000B0897" w:rsidP="00843B38">
            <w:pPr>
              <w:jc w:val="both"/>
              <w:rPr>
                <w:color w:val="FF0000"/>
                <w:kern w:val="2"/>
                <w:szCs w:val="24"/>
              </w:rPr>
            </w:pPr>
            <w:r w:rsidRPr="00A278F6">
              <w:rPr>
                <w:kern w:val="2"/>
                <w:szCs w:val="24"/>
              </w:rPr>
              <w:t>5.3.4. pagal P</w:t>
            </w:r>
            <w:r w:rsidRPr="00A278F6">
              <w:rPr>
                <w:szCs w:val="24"/>
              </w:rPr>
              <w:t>aslaugų</w:t>
            </w:r>
            <w:r w:rsidRPr="00A278F6">
              <w:rPr>
                <w:kern w:val="2"/>
                <w:szCs w:val="24"/>
              </w:rPr>
              <w:t xml:space="preserve"> grupių (įvardinti konkrečią grupę pagal Sutarties dalyką) kainų pokyčius.</w:t>
            </w:r>
            <w:r w:rsidR="008A5C3B" w:rsidRPr="00A278F6">
              <w:rPr>
                <w:kern w:val="2"/>
                <w:szCs w:val="24"/>
              </w:rPr>
              <w:t>-</w:t>
            </w:r>
            <w:r w:rsidR="008A5C3B" w:rsidRPr="00843B38">
              <w:rPr>
                <w:b/>
                <w:bCs/>
                <w:kern w:val="2"/>
                <w:szCs w:val="24"/>
              </w:rPr>
              <w:t xml:space="preserve"> netaikoma</w:t>
            </w:r>
          </w:p>
        </w:tc>
      </w:tr>
      <w:tr w:rsidR="00027B83" w14:paraId="493E8FAB" w14:textId="77777777" w:rsidTr="001C1828">
        <w:trPr>
          <w:trHeight w:val="300"/>
        </w:trPr>
        <w:tc>
          <w:tcPr>
            <w:tcW w:w="3533" w:type="dxa"/>
            <w:gridSpan w:val="2"/>
            <w:shd w:val="clear" w:color="auto" w:fill="FFFFFF" w:themeFill="background1"/>
          </w:tcPr>
          <w:p w14:paraId="2F363431" w14:textId="77777777" w:rsidR="00027B83" w:rsidRDefault="000B0897">
            <w:pPr>
              <w:rPr>
                <w:b/>
                <w:kern w:val="2"/>
                <w:szCs w:val="24"/>
              </w:rPr>
            </w:pPr>
            <w:r>
              <w:rPr>
                <w:b/>
                <w:kern w:val="2"/>
                <w:szCs w:val="24"/>
              </w:rPr>
              <w:t>5.3.1. Sutarties kainos / įkainių peržiūra dėl PVM tarifo pasikeitimo</w:t>
            </w:r>
          </w:p>
        </w:tc>
        <w:tc>
          <w:tcPr>
            <w:tcW w:w="6002" w:type="dxa"/>
            <w:gridSpan w:val="2"/>
            <w:shd w:val="clear" w:color="auto" w:fill="FFFFFF" w:themeFill="background1"/>
          </w:tcPr>
          <w:p w14:paraId="4D7D126B" w14:textId="77777777" w:rsidR="00027B83" w:rsidRDefault="000B0897" w:rsidP="00BF71F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rsidP="00BF71F4">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001C1828">
        <w:trPr>
          <w:trHeight w:val="300"/>
        </w:trPr>
        <w:tc>
          <w:tcPr>
            <w:tcW w:w="3533"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002"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2330E063" w:rsidR="00027B83" w:rsidRDefault="00027B83">
            <w:pPr>
              <w:rPr>
                <w:szCs w:val="24"/>
              </w:rPr>
            </w:pPr>
          </w:p>
        </w:tc>
      </w:tr>
      <w:tr w:rsidR="006F0803" w14:paraId="022882B0" w14:textId="77777777" w:rsidTr="001C1828">
        <w:trPr>
          <w:trHeight w:val="300"/>
        </w:trPr>
        <w:tc>
          <w:tcPr>
            <w:tcW w:w="35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1827E878" w:rsidR="006F0803" w:rsidRDefault="006F0803" w:rsidP="006F0803">
            <w:pPr>
              <w:rPr>
                <w:b/>
                <w:kern w:val="2"/>
                <w:szCs w:val="24"/>
              </w:rPr>
            </w:pPr>
          </w:p>
        </w:tc>
        <w:tc>
          <w:tcPr>
            <w:tcW w:w="600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1B3480" w14:textId="0AAB43CE" w:rsidR="006F0803" w:rsidRPr="00843B38" w:rsidRDefault="006F0803" w:rsidP="00843B38">
            <w:pPr>
              <w:shd w:val="clear" w:color="auto" w:fill="FFFFFF" w:themeFill="background1"/>
              <w:jc w:val="both"/>
              <w:rPr>
                <w:szCs w:val="24"/>
              </w:rPr>
            </w:pPr>
            <w:r w:rsidRPr="00843B38">
              <w:rPr>
                <w:szCs w:val="24"/>
              </w:rPr>
              <w:t xml:space="preserve">5.3.3.1. Bet kuri Sutarties Šalis Sutarties galiojimo metu turi teisę inicijuoti Sutarties įkainių peržiūrą (keitimą) ne anksčiau kaip po </w:t>
            </w:r>
            <w:r w:rsidR="008A5C3B" w:rsidRPr="00843B38">
              <w:rPr>
                <w:szCs w:val="24"/>
              </w:rPr>
              <w:t xml:space="preserve">6 (šešių) mėnesių </w:t>
            </w:r>
            <w:r w:rsidRPr="00843B38">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Sutarties įkainių peržiūra atliekama ne rečiau kaip kas </w:t>
            </w:r>
            <w:r w:rsidR="00FD3BC5" w:rsidRPr="00843B38">
              <w:rPr>
                <w:szCs w:val="24"/>
              </w:rPr>
              <w:t xml:space="preserve">6 (šeši) </w:t>
            </w:r>
            <w:r w:rsidRPr="00843B38">
              <w:rPr>
                <w:szCs w:val="24"/>
              </w:rPr>
              <w:t>mėnesiai.</w:t>
            </w:r>
          </w:p>
          <w:p w14:paraId="02B9F6AF" w14:textId="442F9671" w:rsidR="006F0803" w:rsidRPr="00843B38" w:rsidRDefault="006F0803" w:rsidP="00843B38">
            <w:pPr>
              <w:jc w:val="both"/>
              <w:rPr>
                <w:kern w:val="2"/>
                <w:szCs w:val="24"/>
                <w:shd w:val="clear" w:color="auto" w:fill="FFFFFF"/>
              </w:rPr>
            </w:pPr>
            <w:r w:rsidRPr="00843B38">
              <w:rPr>
                <w:kern w:val="2"/>
                <w:szCs w:val="24"/>
              </w:rPr>
              <w:t xml:space="preserve">5.3.3.2. Sutarties </w:t>
            </w:r>
            <w:r w:rsidRPr="00843B3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0AB58F2" w:rsidR="006F0803" w:rsidRPr="00843B38" w:rsidRDefault="006F0803" w:rsidP="00843B38">
            <w:pPr>
              <w:jc w:val="both"/>
              <w:rPr>
                <w:kern w:val="2"/>
                <w:szCs w:val="24"/>
                <w:shd w:val="clear" w:color="auto" w:fill="FFFFFF"/>
              </w:rPr>
            </w:pPr>
            <w:r w:rsidRPr="00843B38">
              <w:rPr>
                <w:kern w:val="2"/>
                <w:szCs w:val="24"/>
              </w:rPr>
              <w:t xml:space="preserve">5.3.3.3. </w:t>
            </w:r>
            <w:r w:rsidRPr="00843B38">
              <w:rPr>
                <w:kern w:val="2"/>
                <w:szCs w:val="24"/>
                <w:shd w:val="clear" w:color="auto" w:fill="FFFFFF"/>
              </w:rPr>
              <w:t>Jeigu P</w:t>
            </w:r>
            <w:r w:rsidRPr="00843B38">
              <w:rPr>
                <w:szCs w:val="24"/>
              </w:rPr>
              <w:t>aslaugų teikimas</w:t>
            </w:r>
            <w:r w:rsidRPr="00843B38">
              <w:rPr>
                <w:kern w:val="2"/>
                <w:szCs w:val="24"/>
                <w:shd w:val="clear" w:color="auto" w:fill="FFFFFF"/>
              </w:rPr>
              <w:t xml:space="preserve"> vėluoja dėl Tiekėjo kaltės, uždelstų suteikti P</w:t>
            </w:r>
            <w:r w:rsidRPr="00843B38">
              <w:rPr>
                <w:szCs w:val="24"/>
              </w:rPr>
              <w:t>aslaugų</w:t>
            </w:r>
            <w:r w:rsidRPr="00843B38">
              <w:rPr>
                <w:kern w:val="2"/>
                <w:szCs w:val="24"/>
                <w:shd w:val="clear" w:color="auto" w:fill="FFFFFF"/>
              </w:rPr>
              <w:t xml:space="preserve"> įkainiai nėra perskaičiuojami dėl kainų lygio kilimo (gali būti mažinami, tačiau negali būti didinami).</w:t>
            </w:r>
          </w:p>
          <w:p w14:paraId="37296D19" w14:textId="1B3D694F" w:rsidR="006F0803" w:rsidRPr="00843B38" w:rsidRDefault="006F0803" w:rsidP="00843B38">
            <w:pPr>
              <w:jc w:val="both"/>
              <w:rPr>
                <w:kern w:val="2"/>
                <w:shd w:val="clear" w:color="auto" w:fill="FFFFFF"/>
              </w:rPr>
            </w:pPr>
            <w:r w:rsidRPr="00843B38">
              <w:rPr>
                <w:kern w:val="2"/>
              </w:rPr>
              <w:t xml:space="preserve">5.3.3.4. Atlikdamos Sutarties įkainių peržiūrą </w:t>
            </w:r>
            <w:r w:rsidRPr="00843B38">
              <w:rPr>
                <w:kern w:val="2"/>
                <w:shd w:val="clear" w:color="auto" w:fill="FFFFFF"/>
              </w:rPr>
              <w:t>Šalys vadovaujasi Valstybės duomenų agentūros viešai Oficialiosios statistikos portale paskelbtais Rodiklių duomenų bazės duomenimis</w:t>
            </w:r>
            <w:r w:rsidR="00A00CBB" w:rsidRPr="00843B38">
              <w:rPr>
                <w:kern w:val="2"/>
                <w:shd w:val="clear" w:color="auto" w:fill="FFFFFF"/>
              </w:rPr>
              <w:t>.</w:t>
            </w:r>
            <w:r w:rsidRPr="00843B38">
              <w:rPr>
                <w:kern w:val="2"/>
                <w:shd w:val="clear" w:color="auto" w:fill="FFFFFF"/>
              </w:rPr>
              <w:t xml:space="preserve"> Iš kitos Šalies nereikalaujama pateikti oficialaus Valstybės duomenų agentūros ar kitos institucijos išduoto dokumento ar patvirtinimo</w:t>
            </w:r>
            <w:r w:rsidR="00405534" w:rsidRPr="00843B38">
              <w:rPr>
                <w:kern w:val="2"/>
                <w:shd w:val="clear" w:color="auto" w:fill="FFFFFF"/>
              </w:rPr>
              <w:t>.</w:t>
            </w:r>
          </w:p>
          <w:p w14:paraId="4B4B2449" w14:textId="3C1B82C4" w:rsidR="006F0803" w:rsidRPr="00843B38" w:rsidRDefault="006F0803" w:rsidP="00843B38">
            <w:pPr>
              <w:jc w:val="both"/>
              <w:rPr>
                <w:kern w:val="2"/>
                <w:szCs w:val="24"/>
                <w:shd w:val="clear" w:color="auto" w:fill="FFFFFF"/>
              </w:rPr>
            </w:pPr>
            <w:r w:rsidRPr="00843B3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4506EE0F" w:rsidR="006F0803" w:rsidRPr="00843B38" w:rsidRDefault="006F0803" w:rsidP="00843B38">
            <w:pPr>
              <w:jc w:val="both"/>
              <w:rPr>
                <w:szCs w:val="24"/>
              </w:rPr>
            </w:pPr>
            <w:r w:rsidRPr="00843B38">
              <w:rPr>
                <w:kern w:val="2"/>
                <w:szCs w:val="24"/>
                <w:shd w:val="clear" w:color="auto" w:fill="FFFFFF"/>
              </w:rPr>
              <w:t>5.3.3.6. Nauja Sutarties įkainiai apskaičiuojami pagal žemiau pateiktą formulę:</w:t>
            </w:r>
          </w:p>
          <w:p w14:paraId="6CBEB311" w14:textId="77777777" w:rsidR="006F0803" w:rsidRPr="00843B38" w:rsidRDefault="006F0803" w:rsidP="00843B38">
            <w:pPr>
              <w:jc w:val="both"/>
              <w:rPr>
                <w:szCs w:val="24"/>
              </w:rPr>
            </w:pPr>
          </w:p>
          <w:p w14:paraId="6AE8904E" w14:textId="28C5DC8E" w:rsidR="006F0803" w:rsidRPr="00843B38" w:rsidRDefault="00000000" w:rsidP="00843B3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43B38">
              <w:rPr>
                <w:kern w:val="2"/>
                <w:szCs w:val="24"/>
              </w:rPr>
              <w:t>, kur a –įkainis (Eur be PVM) (jei peržiūra jau buvo atlikta, tai po paskutinio perskaičiavimo)</w:t>
            </w:r>
          </w:p>
          <w:p w14:paraId="76F4E75C" w14:textId="49AAFEBD" w:rsidR="006F0803" w:rsidRPr="00843B38" w:rsidRDefault="006F0803" w:rsidP="00843B38">
            <w:pPr>
              <w:jc w:val="both"/>
              <w:textAlignment w:val="baseline"/>
              <w:rPr>
                <w:szCs w:val="24"/>
              </w:rPr>
            </w:pPr>
            <w:r w:rsidRPr="00843B38">
              <w:rPr>
                <w:kern w:val="2"/>
                <w:szCs w:val="24"/>
              </w:rPr>
              <w:t>a</w:t>
            </w:r>
            <w:r w:rsidRPr="00843B38">
              <w:rPr>
                <w:kern w:val="2"/>
                <w:szCs w:val="24"/>
                <w:vertAlign w:val="subscript"/>
              </w:rPr>
              <w:t>1</w:t>
            </w:r>
            <w:r w:rsidRPr="00843B38">
              <w:rPr>
                <w:kern w:val="2"/>
                <w:szCs w:val="24"/>
              </w:rPr>
              <w:t xml:space="preserve"> – perskaičiuota (pakeista) įkainis (Eur be PVM)</w:t>
            </w:r>
          </w:p>
          <w:p w14:paraId="2C5CAB56" w14:textId="619C856B" w:rsidR="006F0803" w:rsidRPr="00843B38" w:rsidRDefault="006F0803" w:rsidP="00843B38">
            <w:pPr>
              <w:jc w:val="both"/>
              <w:textAlignment w:val="baseline"/>
              <w:rPr>
                <w:szCs w:val="24"/>
              </w:rPr>
            </w:pPr>
            <w:r w:rsidRPr="00843B38">
              <w:rPr>
                <w:kern w:val="2"/>
                <w:szCs w:val="24"/>
              </w:rPr>
              <w:t>k – pagal vartotojų kainų indeksą „Vartojimo prek</w:t>
            </w:r>
            <w:r w:rsidR="00A00CBB" w:rsidRPr="00843B38">
              <w:rPr>
                <w:kern w:val="2"/>
                <w:szCs w:val="24"/>
              </w:rPr>
              <w:t>ės</w:t>
            </w:r>
            <w:r w:rsidRPr="00843B38">
              <w:rPr>
                <w:kern w:val="2"/>
                <w:szCs w:val="24"/>
              </w:rPr>
              <w:t xml:space="preserve"> ir paslaug</w:t>
            </w:r>
            <w:r w:rsidR="00A00CBB" w:rsidRPr="00843B38">
              <w:rPr>
                <w:kern w:val="2"/>
                <w:szCs w:val="24"/>
              </w:rPr>
              <w:t>os</w:t>
            </w:r>
            <w:r w:rsidRPr="00843B38">
              <w:rPr>
                <w:kern w:val="2"/>
                <w:szCs w:val="24"/>
              </w:rPr>
              <w:t>“ apskaičiuotas Vartojimo prekių ir paslaugų kainų pokytis (padidėjimas arba sumažėjimas) (%). „k“ reikšmė skaičiuojama pagal formulę:</w:t>
            </w:r>
          </w:p>
          <w:p w14:paraId="7A25BFE8" w14:textId="77777777" w:rsidR="006F0803" w:rsidRPr="00843B38" w:rsidRDefault="006F0803" w:rsidP="00843B3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43B38">
              <w:rPr>
                <w:kern w:val="2"/>
                <w:szCs w:val="24"/>
              </w:rPr>
              <w:t>, (proc.) kur</w:t>
            </w:r>
          </w:p>
          <w:p w14:paraId="154013EE" w14:textId="61D4C7A5" w:rsidR="006F0803" w:rsidRPr="00843B38" w:rsidRDefault="006F0803" w:rsidP="00843B38">
            <w:pPr>
              <w:jc w:val="both"/>
              <w:textAlignment w:val="baseline"/>
            </w:pPr>
            <w:proofErr w:type="spellStart"/>
            <w:r w:rsidRPr="00843B38">
              <w:rPr>
                <w:kern w:val="2"/>
              </w:rPr>
              <w:t>Ind</w:t>
            </w:r>
            <w:r w:rsidRPr="00843B38">
              <w:rPr>
                <w:kern w:val="2"/>
                <w:vertAlign w:val="subscript"/>
              </w:rPr>
              <w:t>naujausias</w:t>
            </w:r>
            <w:proofErr w:type="spellEnd"/>
            <w:r w:rsidRPr="00843B38">
              <w:rPr>
                <w:kern w:val="2"/>
              </w:rPr>
              <w:t xml:space="preserve"> – kreipimosi dėl įkainių peržiūros išsiuntimo kitai Šaliai dieną paskelbtas naujausias vartojimo prekių ir paslaugų indeksas „Vartojimo prek</w:t>
            </w:r>
            <w:r w:rsidR="00A00CBB" w:rsidRPr="00843B38">
              <w:rPr>
                <w:kern w:val="2"/>
              </w:rPr>
              <w:t>ės</w:t>
            </w:r>
            <w:r w:rsidRPr="00843B38">
              <w:rPr>
                <w:kern w:val="2"/>
              </w:rPr>
              <w:t xml:space="preserve"> ir paslaug</w:t>
            </w:r>
            <w:r w:rsidR="00A00CBB" w:rsidRPr="00843B38">
              <w:rPr>
                <w:kern w:val="2"/>
              </w:rPr>
              <w:t>os</w:t>
            </w:r>
            <w:r w:rsidRPr="00843B38">
              <w:rPr>
                <w:kern w:val="2"/>
              </w:rPr>
              <w:t>“.</w:t>
            </w:r>
          </w:p>
          <w:p w14:paraId="5649539F" w14:textId="5AAE8D94" w:rsidR="006F0803" w:rsidRPr="00843B38" w:rsidRDefault="006F0803" w:rsidP="00843B38">
            <w:pPr>
              <w:jc w:val="both"/>
            </w:pPr>
            <w:proofErr w:type="spellStart"/>
            <w:r w:rsidRPr="00843B38">
              <w:rPr>
                <w:kern w:val="2"/>
              </w:rPr>
              <w:lastRenderedPageBreak/>
              <w:t>Ind</w:t>
            </w:r>
            <w:r w:rsidRPr="00843B38">
              <w:rPr>
                <w:kern w:val="2"/>
                <w:vertAlign w:val="subscript"/>
              </w:rPr>
              <w:t>pradžia</w:t>
            </w:r>
            <w:proofErr w:type="spellEnd"/>
            <w:r w:rsidRPr="00843B38">
              <w:rPr>
                <w:kern w:val="2"/>
              </w:rPr>
              <w:t xml:space="preserve"> – laikotarpio pradžios datos (mėnesio) vartojimo prekių ir paslaugų indeksas  „Vartojimo prek</w:t>
            </w:r>
            <w:r w:rsidR="00A00CBB" w:rsidRPr="00843B38">
              <w:rPr>
                <w:kern w:val="2"/>
              </w:rPr>
              <w:t>ės</w:t>
            </w:r>
            <w:r w:rsidRPr="00843B38">
              <w:rPr>
                <w:kern w:val="2"/>
              </w:rPr>
              <w:t xml:space="preserve"> ir paslaug</w:t>
            </w:r>
            <w:r w:rsidR="00A00CBB" w:rsidRPr="00843B38">
              <w:rPr>
                <w:kern w:val="2"/>
              </w:rPr>
              <w:t>os</w:t>
            </w:r>
            <w:r w:rsidRPr="00843B38">
              <w:rPr>
                <w:kern w:val="2"/>
              </w:rPr>
              <w:t>“. Pirmojo perskaičiavimo atveju laikotarpio pradžia (mėnuo) yra</w:t>
            </w:r>
            <w:r w:rsidRPr="00843B38">
              <w:t xml:space="preserve"> Sutarties įsigaliojimo dienos mėnuo</w:t>
            </w:r>
            <w:r w:rsidRPr="00843B38">
              <w:rPr>
                <w:kern w:val="2"/>
                <w:shd w:val="clear" w:color="auto" w:fill="FFFFFF"/>
              </w:rPr>
              <w:t>.</w:t>
            </w:r>
            <w:r w:rsidRPr="00843B38">
              <w:rPr>
                <w:kern w:val="2"/>
              </w:rPr>
              <w:t xml:space="preserve"> Antrojo ir vėlesnių perskaičiavimų atveju laikotarpio pradžia (mėnuo) yra paskutinio perskaičiavimo metu naudotos paskelbto atitinkamo indekso reikšmės mėnuo.</w:t>
            </w:r>
          </w:p>
          <w:p w14:paraId="5619E383" w14:textId="11AE1EDE" w:rsidR="006F0803" w:rsidRPr="00843B38" w:rsidRDefault="006F0803" w:rsidP="00843B38">
            <w:pPr>
              <w:jc w:val="both"/>
              <w:rPr>
                <w:kern w:val="2"/>
                <w:szCs w:val="24"/>
                <w:shd w:val="clear" w:color="auto" w:fill="FFFFFF"/>
              </w:rPr>
            </w:pPr>
            <w:r w:rsidRPr="00843B38">
              <w:rPr>
                <w:kern w:val="2"/>
                <w:szCs w:val="24"/>
              </w:rPr>
              <w:t xml:space="preserve">5.3.3.7. </w:t>
            </w:r>
            <w:r w:rsidRPr="00843B38">
              <w:rPr>
                <w:kern w:val="2"/>
                <w:szCs w:val="24"/>
                <w:shd w:val="clear" w:color="auto" w:fill="FFFFFF"/>
              </w:rPr>
              <w:t xml:space="preserve">Skaičiavimams indeksų reikšmės imamos </w:t>
            </w:r>
            <w:r w:rsidRPr="00843B38">
              <w:rPr>
                <w:b/>
                <w:kern w:val="2"/>
                <w:szCs w:val="24"/>
                <w:shd w:val="clear" w:color="auto" w:fill="FFFFFF"/>
              </w:rPr>
              <w:t>keturių</w:t>
            </w:r>
            <w:r w:rsidRPr="00843B38">
              <w:rPr>
                <w:kern w:val="2"/>
                <w:szCs w:val="24"/>
                <w:shd w:val="clear" w:color="auto" w:fill="FFFFFF"/>
              </w:rPr>
              <w:t xml:space="preserve"> skaitmenų po kablelio tikslumu. Apskaičiuotas pokytis (k) tolimesniems skaičiavimams naudojamas suapvalinus iki </w:t>
            </w:r>
            <w:r w:rsidRPr="00843B38">
              <w:rPr>
                <w:b/>
                <w:kern w:val="2"/>
                <w:szCs w:val="24"/>
                <w:shd w:val="clear" w:color="auto" w:fill="FFFFFF"/>
              </w:rPr>
              <w:t>vieno</w:t>
            </w:r>
            <w:r w:rsidRPr="00843B38">
              <w:rPr>
                <w:kern w:val="2"/>
                <w:szCs w:val="24"/>
                <w:shd w:val="clear" w:color="auto" w:fill="FFFFFF"/>
              </w:rPr>
              <w:t xml:space="preserve"> ) skaitmens po kablelio, o apskaičiuotas įkainis „a</w:t>
            </w:r>
            <w:r w:rsidRPr="00843B38">
              <w:rPr>
                <w:kern w:val="2"/>
                <w:szCs w:val="24"/>
                <w:shd w:val="clear" w:color="auto" w:fill="FFFFFF"/>
                <w:vertAlign w:val="subscript"/>
              </w:rPr>
              <w:t>1</w:t>
            </w:r>
            <w:r w:rsidRPr="00843B38">
              <w:rPr>
                <w:kern w:val="2"/>
                <w:szCs w:val="24"/>
                <w:shd w:val="clear" w:color="auto" w:fill="FFFFFF"/>
              </w:rPr>
              <w:t xml:space="preserve">“ suapvalinamas iki </w:t>
            </w:r>
            <w:r w:rsidRPr="00843B38">
              <w:rPr>
                <w:b/>
                <w:kern w:val="2"/>
                <w:szCs w:val="24"/>
                <w:shd w:val="clear" w:color="auto" w:fill="FFFFFF"/>
              </w:rPr>
              <w:t xml:space="preserve">dviejų </w:t>
            </w:r>
            <w:r w:rsidRPr="00843B38">
              <w:rPr>
                <w:kern w:val="2"/>
                <w:szCs w:val="24"/>
                <w:shd w:val="clear" w:color="auto" w:fill="FFFFFF"/>
              </w:rPr>
              <w:t xml:space="preserve"> skaitmenų po kablelio.</w:t>
            </w:r>
          </w:p>
          <w:p w14:paraId="3A39EFE2" w14:textId="61A63EDA" w:rsidR="006F0803" w:rsidRPr="00843B38" w:rsidRDefault="006F0803" w:rsidP="00843B38">
            <w:pPr>
              <w:jc w:val="both"/>
              <w:rPr>
                <w:kern w:val="2"/>
                <w:szCs w:val="24"/>
                <w:shd w:val="clear" w:color="auto" w:fill="FFFFFF"/>
              </w:rPr>
            </w:pPr>
            <w:r w:rsidRPr="00843B3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43B38">
              <w:rPr>
                <w:kern w:val="2"/>
                <w:szCs w:val="24"/>
                <w:bdr w:val="none" w:sz="0" w:space="0" w:color="auto" w:frame="1"/>
              </w:rPr>
              <w:t>kitus oficialius šaltinių duomenis</w:t>
            </w:r>
            <w:r w:rsidRPr="00843B38">
              <w:rPr>
                <w:kern w:val="2"/>
                <w:szCs w:val="24"/>
                <w:shd w:val="clear" w:color="auto" w:fill="FFFFFF"/>
              </w:rPr>
              <w:t>, kita svarbi informacija. Prašyme Šalis neturi teisės nurodyti kito indekso ar prašyti perskaičiavimo pagal kitą indeksą nei nurodytas šioje procedūroje.</w:t>
            </w:r>
          </w:p>
          <w:p w14:paraId="5BB47C07" w14:textId="15673E0B" w:rsidR="006F0803" w:rsidRPr="00843B38" w:rsidRDefault="006F0803" w:rsidP="00843B38">
            <w:pPr>
              <w:jc w:val="both"/>
              <w:rPr>
                <w:kern w:val="2"/>
                <w:shd w:val="clear" w:color="auto" w:fill="FFFFFF"/>
              </w:rPr>
            </w:pPr>
            <w:r w:rsidRPr="00843B38">
              <w:rPr>
                <w:kern w:val="2"/>
                <w:shd w:val="clear" w:color="auto" w:fill="FFFFFF"/>
              </w:rPr>
              <w:t>5</w:t>
            </w:r>
            <w:r w:rsidRPr="00843B38">
              <w:rPr>
                <w:kern w:val="2"/>
              </w:rPr>
              <w:t xml:space="preserve">.3.3.9. </w:t>
            </w:r>
            <w:r w:rsidRPr="00843B38">
              <w:rPr>
                <w:kern w:val="2"/>
                <w:shd w:val="clear" w:color="auto" w:fill="FFFFFF"/>
              </w:rPr>
              <w:t xml:space="preserve">Susitarimas turi būti sudarytas per </w:t>
            </w:r>
            <w:r w:rsidR="00843B38" w:rsidRPr="00843B38">
              <w:rPr>
                <w:kern w:val="2"/>
                <w:shd w:val="clear" w:color="auto" w:fill="FFFFFF"/>
              </w:rPr>
              <w:t xml:space="preserve">20 (dvidešimt) kalendorinių dienų </w:t>
            </w:r>
            <w:r w:rsidRPr="00843B38">
              <w:rPr>
                <w:kern w:val="2"/>
                <w:shd w:val="clear" w:color="auto" w:fill="FFFFFF"/>
              </w:rPr>
              <w:t>nuo Šalies pateikto tinkamo prašymo perskaičiuoti S</w:t>
            </w:r>
            <w:r w:rsidRPr="00843B38">
              <w:rPr>
                <w:kern w:val="2"/>
              </w:rPr>
              <w:t xml:space="preserve">utarties </w:t>
            </w:r>
            <w:r w:rsidRPr="00843B38">
              <w:rPr>
                <w:kern w:val="2"/>
                <w:shd w:val="clear" w:color="auto" w:fill="FFFFFF"/>
              </w:rPr>
              <w:t xml:space="preserve"> įkainius gavimo dienos.</w:t>
            </w:r>
          </w:p>
          <w:p w14:paraId="38752C12" w14:textId="360830CF" w:rsidR="006F0803" w:rsidRPr="00843B38" w:rsidRDefault="006F0803" w:rsidP="00843B38">
            <w:pPr>
              <w:jc w:val="both"/>
              <w:rPr>
                <w:kern w:val="2"/>
                <w:szCs w:val="24"/>
              </w:rPr>
            </w:pPr>
            <w:r w:rsidRPr="00843B38">
              <w:rPr>
                <w:kern w:val="2"/>
                <w:szCs w:val="24"/>
                <w:shd w:val="clear" w:color="auto" w:fill="FFFFFF"/>
              </w:rPr>
              <w:t xml:space="preserve">5.3.3.10. </w:t>
            </w:r>
            <w:r w:rsidRPr="00843B38">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1C1828">
        <w:trPr>
          <w:trHeight w:val="300"/>
        </w:trPr>
        <w:tc>
          <w:tcPr>
            <w:tcW w:w="3533"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002" w:type="dxa"/>
            <w:gridSpan w:val="2"/>
          </w:tcPr>
          <w:p w14:paraId="5CCECE58" w14:textId="77777777" w:rsidR="00027B83" w:rsidRPr="00F07031" w:rsidRDefault="000B0897">
            <w:pPr>
              <w:rPr>
                <w:kern w:val="2"/>
                <w:szCs w:val="24"/>
              </w:rPr>
            </w:pPr>
            <w:r w:rsidRPr="00F07031">
              <w:rPr>
                <w:kern w:val="2"/>
                <w:szCs w:val="24"/>
              </w:rPr>
              <w:t>Netaikoma</w:t>
            </w:r>
          </w:p>
          <w:p w14:paraId="04CEF517" w14:textId="77777777" w:rsidR="00027B83" w:rsidRPr="00F07031" w:rsidRDefault="00027B83">
            <w:pPr>
              <w:rPr>
                <w:kern w:val="2"/>
                <w:szCs w:val="24"/>
              </w:rPr>
            </w:pPr>
          </w:p>
          <w:p w14:paraId="61574C3A" w14:textId="1386323F" w:rsidR="00027B83" w:rsidRDefault="00027B83">
            <w:pPr>
              <w:rPr>
                <w:szCs w:val="24"/>
              </w:rPr>
            </w:pPr>
          </w:p>
        </w:tc>
      </w:tr>
      <w:tr w:rsidR="00027B83" w14:paraId="22049506" w14:textId="77777777" w:rsidTr="001C1828">
        <w:trPr>
          <w:trHeight w:val="300"/>
        </w:trPr>
        <w:tc>
          <w:tcPr>
            <w:tcW w:w="3533"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002" w:type="dxa"/>
            <w:gridSpan w:val="2"/>
          </w:tcPr>
          <w:p w14:paraId="7F6F3F79" w14:textId="77777777" w:rsidR="00027B83" w:rsidRDefault="000B0897">
            <w:pPr>
              <w:rPr>
                <w:kern w:val="2"/>
                <w:szCs w:val="24"/>
              </w:rPr>
            </w:pPr>
            <w:r w:rsidRPr="002C530C">
              <w:rPr>
                <w:kern w:val="2"/>
                <w:szCs w:val="24"/>
              </w:rPr>
              <w:t>Netaikoma</w:t>
            </w:r>
          </w:p>
          <w:p w14:paraId="69E30049" w14:textId="77777777" w:rsidR="00027B83" w:rsidRDefault="00027B83">
            <w:pPr>
              <w:rPr>
                <w:kern w:val="2"/>
                <w:szCs w:val="24"/>
              </w:rPr>
            </w:pPr>
          </w:p>
          <w:p w14:paraId="327A89C8" w14:textId="5B5FD723" w:rsidR="00027B83" w:rsidRDefault="00027B83" w:rsidP="00781CD8">
            <w:pPr>
              <w:rPr>
                <w:szCs w:val="24"/>
              </w:rPr>
            </w:pPr>
          </w:p>
        </w:tc>
      </w:tr>
      <w:tr w:rsidR="00027B83" w14:paraId="64F75697" w14:textId="77777777" w:rsidTr="001C1828">
        <w:trPr>
          <w:trHeight w:val="300"/>
        </w:trPr>
        <w:tc>
          <w:tcPr>
            <w:tcW w:w="3533" w:type="dxa"/>
            <w:gridSpan w:val="2"/>
          </w:tcPr>
          <w:p w14:paraId="24D5D914" w14:textId="77777777" w:rsidR="00027B83" w:rsidRPr="00886A8D" w:rsidRDefault="000B0897">
            <w:pPr>
              <w:rPr>
                <w:b/>
                <w:kern w:val="2"/>
                <w:szCs w:val="24"/>
              </w:rPr>
            </w:pPr>
            <w:r w:rsidRPr="00886A8D">
              <w:rPr>
                <w:b/>
                <w:kern w:val="2"/>
                <w:szCs w:val="24"/>
              </w:rPr>
              <w:t>5.5. Atsiskaitymo su Tiekėju terminas ir tvarka</w:t>
            </w:r>
          </w:p>
        </w:tc>
        <w:tc>
          <w:tcPr>
            <w:tcW w:w="6002" w:type="dxa"/>
            <w:gridSpan w:val="2"/>
          </w:tcPr>
          <w:p w14:paraId="3AF59C33" w14:textId="650005BC" w:rsidR="00027B83" w:rsidRPr="00886A8D" w:rsidRDefault="000B0897" w:rsidP="00BB7801">
            <w:pPr>
              <w:jc w:val="both"/>
              <w:rPr>
                <w:kern w:val="2"/>
                <w:szCs w:val="24"/>
              </w:rPr>
            </w:pPr>
            <w:r w:rsidRPr="00886A8D">
              <w:rPr>
                <w:kern w:val="2"/>
                <w:szCs w:val="24"/>
              </w:rPr>
              <w:t xml:space="preserve">Pirkėjas atsiskaito su Tiekėju ne vėliau kaip per </w:t>
            </w:r>
            <w:r w:rsidR="004F4548" w:rsidRPr="00886A8D">
              <w:rPr>
                <w:kern w:val="2"/>
                <w:szCs w:val="24"/>
              </w:rPr>
              <w:t>30 (trisdešimt) kalendorinių dienų</w:t>
            </w:r>
            <w:r w:rsidRPr="00886A8D">
              <w:rPr>
                <w:kern w:val="2"/>
                <w:szCs w:val="24"/>
              </w:rPr>
              <w:t xml:space="preserve"> nuo Sąskaitos gavimo dienos.</w:t>
            </w:r>
          </w:p>
          <w:p w14:paraId="7BAC5334" w14:textId="77777777" w:rsidR="00027B83" w:rsidRPr="00886A8D" w:rsidRDefault="00027B83" w:rsidP="00BB7801">
            <w:pPr>
              <w:jc w:val="both"/>
              <w:rPr>
                <w:kern w:val="2"/>
                <w:szCs w:val="24"/>
                <w:shd w:val="clear" w:color="auto" w:fill="FFFFFF"/>
              </w:rPr>
            </w:pPr>
          </w:p>
          <w:p w14:paraId="43E0F112" w14:textId="77777777" w:rsidR="0003771B" w:rsidRPr="00886A8D" w:rsidRDefault="000B0897" w:rsidP="00F07031">
            <w:pPr>
              <w:jc w:val="both"/>
              <w:rPr>
                <w:kern w:val="2"/>
                <w:szCs w:val="24"/>
                <w:shd w:val="clear" w:color="auto" w:fill="FFFFFF"/>
              </w:rPr>
            </w:pPr>
            <w:r w:rsidRPr="00886A8D">
              <w:rPr>
                <w:kern w:val="2"/>
                <w:szCs w:val="24"/>
                <w:shd w:val="clear" w:color="auto" w:fill="FFFFFF"/>
              </w:rPr>
              <w:t>Apmokėjimo sąlygos</w:t>
            </w:r>
            <w:r w:rsidR="00BB7801" w:rsidRPr="00886A8D">
              <w:rPr>
                <w:kern w:val="2"/>
                <w:szCs w:val="24"/>
                <w:shd w:val="clear" w:color="auto" w:fill="FFFFFF"/>
              </w:rPr>
              <w:t xml:space="preserve">: </w:t>
            </w:r>
          </w:p>
          <w:p w14:paraId="65C07C71" w14:textId="7DA0105F" w:rsidR="0003771B" w:rsidRPr="00886A8D" w:rsidRDefault="0003771B" w:rsidP="00886A8D">
            <w:pPr>
              <w:numPr>
                <w:ilvl w:val="0"/>
                <w:numId w:val="5"/>
              </w:numPr>
              <w:tabs>
                <w:tab w:val="left" w:pos="321"/>
                <w:tab w:val="left" w:pos="605"/>
              </w:tabs>
              <w:ind w:left="38" w:firstLine="0"/>
              <w:jc w:val="both"/>
              <w:rPr>
                <w:kern w:val="2"/>
                <w:szCs w:val="24"/>
              </w:rPr>
            </w:pPr>
            <w:r w:rsidRPr="00886A8D">
              <w:rPr>
                <w:kern w:val="2"/>
                <w:szCs w:val="24"/>
              </w:rPr>
              <w:t xml:space="preserve">Už Sistemų diegimo ir migravimo paslaugas </w:t>
            </w:r>
            <w:r w:rsidR="00A178E6" w:rsidRPr="00886A8D">
              <w:rPr>
                <w:kern w:val="2"/>
                <w:szCs w:val="24"/>
              </w:rPr>
              <w:t>Pirkėjas su</w:t>
            </w:r>
            <w:r w:rsidRPr="00886A8D">
              <w:rPr>
                <w:kern w:val="2"/>
                <w:szCs w:val="24"/>
              </w:rPr>
              <w:t xml:space="preserve">mokama </w:t>
            </w:r>
            <w:r w:rsidR="00A178E6" w:rsidRPr="00886A8D">
              <w:rPr>
                <w:kern w:val="2"/>
                <w:szCs w:val="24"/>
              </w:rPr>
              <w:t xml:space="preserve">Tiekėjui po </w:t>
            </w:r>
            <w:r w:rsidR="00FA3505" w:rsidRPr="00886A8D">
              <w:rPr>
                <w:kern w:val="2"/>
                <w:szCs w:val="24"/>
              </w:rPr>
              <w:t>jų suteikimo;</w:t>
            </w:r>
          </w:p>
          <w:p w14:paraId="2E393D74" w14:textId="465B4C6B" w:rsidR="00F57820" w:rsidRPr="00886A8D" w:rsidRDefault="00FA3505" w:rsidP="00886A8D">
            <w:pPr>
              <w:numPr>
                <w:ilvl w:val="0"/>
                <w:numId w:val="5"/>
              </w:numPr>
              <w:tabs>
                <w:tab w:val="left" w:pos="321"/>
                <w:tab w:val="left" w:pos="605"/>
              </w:tabs>
              <w:ind w:left="38" w:hanging="38"/>
              <w:jc w:val="both"/>
              <w:rPr>
                <w:kern w:val="2"/>
                <w:szCs w:val="24"/>
              </w:rPr>
            </w:pPr>
            <w:r w:rsidRPr="00886A8D">
              <w:rPr>
                <w:kern w:val="2"/>
                <w:szCs w:val="24"/>
              </w:rPr>
              <w:t xml:space="preserve">Už </w:t>
            </w:r>
            <w:r w:rsidRPr="00886A8D">
              <w:rPr>
                <w:color w:val="000000" w:themeColor="text1"/>
                <w:szCs w:val="24"/>
              </w:rPr>
              <w:t>Virtualios telefonų stotelės (PBX) paslaug</w:t>
            </w:r>
            <w:r w:rsidRPr="00886A8D">
              <w:rPr>
                <w:color w:val="000000" w:themeColor="text1"/>
                <w:szCs w:val="24"/>
              </w:rPr>
              <w:t xml:space="preserve">as, </w:t>
            </w:r>
            <w:r w:rsidRPr="00886A8D">
              <w:rPr>
                <w:color w:val="000000" w:themeColor="text1"/>
                <w:szCs w:val="24"/>
              </w:rPr>
              <w:t>Skambučių centro valdymo sistemos (SCVS) paslaug</w:t>
            </w:r>
            <w:r w:rsidRPr="00886A8D">
              <w:rPr>
                <w:color w:val="000000" w:themeColor="text1"/>
                <w:szCs w:val="24"/>
              </w:rPr>
              <w:t xml:space="preserve">as, </w:t>
            </w:r>
            <w:r w:rsidRPr="00886A8D">
              <w:rPr>
                <w:color w:val="000000" w:themeColor="text1"/>
                <w:szCs w:val="24"/>
              </w:rPr>
              <w:t>Palaikymo paslaug</w:t>
            </w:r>
            <w:r w:rsidR="00886A8D" w:rsidRPr="00886A8D">
              <w:rPr>
                <w:color w:val="000000" w:themeColor="text1"/>
                <w:szCs w:val="24"/>
              </w:rPr>
              <w:t>as,</w:t>
            </w:r>
            <w:r w:rsidRPr="00886A8D">
              <w:rPr>
                <w:color w:val="000000" w:themeColor="text1"/>
                <w:szCs w:val="24"/>
              </w:rPr>
              <w:t xml:space="preserve"> Viešojo telefono ryšio paslaug</w:t>
            </w:r>
            <w:r w:rsidR="00886A8D" w:rsidRPr="00886A8D">
              <w:rPr>
                <w:color w:val="000000" w:themeColor="text1"/>
                <w:szCs w:val="24"/>
              </w:rPr>
              <w:t>a</w:t>
            </w:r>
            <w:r w:rsidRPr="00886A8D">
              <w:rPr>
                <w:color w:val="000000" w:themeColor="text1"/>
                <w:szCs w:val="24"/>
              </w:rPr>
              <w:t>s</w:t>
            </w:r>
            <w:r w:rsidR="00886A8D" w:rsidRPr="00886A8D">
              <w:rPr>
                <w:color w:val="000000" w:themeColor="text1"/>
                <w:szCs w:val="24"/>
              </w:rPr>
              <w:t xml:space="preserve">, </w:t>
            </w:r>
            <w:r w:rsidRPr="00886A8D">
              <w:rPr>
                <w:color w:val="000000" w:themeColor="text1"/>
                <w:szCs w:val="24"/>
              </w:rPr>
              <w:t>Skambučių centro funkcijas palaikančių agento (</w:t>
            </w:r>
            <w:proofErr w:type="spellStart"/>
            <w:r w:rsidRPr="00886A8D">
              <w:rPr>
                <w:color w:val="000000" w:themeColor="text1"/>
                <w:szCs w:val="24"/>
              </w:rPr>
              <w:t>lic</w:t>
            </w:r>
            <w:proofErr w:type="spellEnd"/>
            <w:r w:rsidRPr="00886A8D">
              <w:rPr>
                <w:color w:val="000000" w:themeColor="text1"/>
                <w:szCs w:val="24"/>
              </w:rPr>
              <w:t>.) mėnesin</w:t>
            </w:r>
            <w:r w:rsidR="00886A8D" w:rsidRPr="00886A8D">
              <w:rPr>
                <w:color w:val="000000" w:themeColor="text1"/>
                <w:szCs w:val="24"/>
              </w:rPr>
              <w:t>į</w:t>
            </w:r>
            <w:r w:rsidRPr="00886A8D">
              <w:rPr>
                <w:color w:val="000000" w:themeColor="text1"/>
                <w:szCs w:val="24"/>
              </w:rPr>
              <w:t xml:space="preserve"> mokest</w:t>
            </w:r>
            <w:r w:rsidR="00886A8D" w:rsidRPr="00886A8D">
              <w:rPr>
                <w:color w:val="000000" w:themeColor="text1"/>
                <w:szCs w:val="24"/>
              </w:rPr>
              <w:t xml:space="preserve">į, </w:t>
            </w:r>
            <w:r w:rsidRPr="00886A8D">
              <w:rPr>
                <w:color w:val="000000" w:themeColor="text1"/>
                <w:szCs w:val="24"/>
              </w:rPr>
              <w:t>Virtualios telefonijos stotelės ir skambučių centro valdymo vystymo paslaug</w:t>
            </w:r>
            <w:r w:rsidR="00886A8D" w:rsidRPr="00886A8D">
              <w:rPr>
                <w:color w:val="000000" w:themeColor="text1"/>
                <w:szCs w:val="24"/>
              </w:rPr>
              <w:t xml:space="preserve">as </w:t>
            </w:r>
            <w:r w:rsidR="00886A8D" w:rsidRPr="00886A8D">
              <w:rPr>
                <w:kern w:val="2"/>
                <w:szCs w:val="24"/>
              </w:rPr>
              <w:t xml:space="preserve">Pirkėjas </w:t>
            </w:r>
            <w:r w:rsidR="00886A8D" w:rsidRPr="00886A8D">
              <w:rPr>
                <w:kern w:val="2"/>
                <w:szCs w:val="24"/>
              </w:rPr>
              <w:lastRenderedPageBreak/>
              <w:t>mok</w:t>
            </w:r>
            <w:r w:rsidR="00886A8D" w:rsidRPr="00886A8D">
              <w:rPr>
                <w:kern w:val="2"/>
                <w:szCs w:val="24"/>
              </w:rPr>
              <w:t>a</w:t>
            </w:r>
            <w:r w:rsidR="00886A8D" w:rsidRPr="00886A8D">
              <w:rPr>
                <w:kern w:val="2"/>
                <w:szCs w:val="24"/>
              </w:rPr>
              <w:t xml:space="preserve"> Tiekėjui</w:t>
            </w:r>
            <w:r w:rsidR="00A178E6" w:rsidRPr="00886A8D">
              <w:rPr>
                <w:kern w:val="2"/>
                <w:szCs w:val="24"/>
                <w:shd w:val="clear" w:color="auto" w:fill="FFFFFF"/>
              </w:rPr>
              <w:t> </w:t>
            </w:r>
            <w:r w:rsidR="00F07031" w:rsidRPr="00886A8D">
              <w:rPr>
                <w:kern w:val="2"/>
                <w:szCs w:val="24"/>
                <w:shd w:val="clear" w:color="auto" w:fill="FFFFFF"/>
              </w:rPr>
              <w:t>k</w:t>
            </w:r>
            <w:r w:rsidR="00E405D2" w:rsidRPr="00886A8D">
              <w:rPr>
                <w:kern w:val="2"/>
                <w:szCs w:val="24"/>
                <w:shd w:val="clear" w:color="auto" w:fill="FFFFFF"/>
              </w:rPr>
              <w:t>artą per mėnesį už praeito mėnesio faktinį paslaugų naudojimą.</w:t>
            </w:r>
          </w:p>
        </w:tc>
      </w:tr>
      <w:tr w:rsidR="006F0803" w14:paraId="65C41120" w14:textId="77777777" w:rsidTr="001C1828">
        <w:trPr>
          <w:trHeight w:val="300"/>
        </w:trPr>
        <w:tc>
          <w:tcPr>
            <w:tcW w:w="3533" w:type="dxa"/>
            <w:gridSpan w:val="2"/>
          </w:tcPr>
          <w:p w14:paraId="7FC1DBAF" w14:textId="7C3CF058" w:rsidR="006F0803" w:rsidRDefault="006F0803" w:rsidP="006F0803">
            <w:pPr>
              <w:rPr>
                <w:b/>
                <w:kern w:val="2"/>
                <w:szCs w:val="24"/>
              </w:rPr>
            </w:pPr>
            <w:r>
              <w:rPr>
                <w:b/>
                <w:kern w:val="2"/>
                <w:szCs w:val="24"/>
              </w:rPr>
              <w:lastRenderedPageBreak/>
              <w:t>5.6. Avansas</w:t>
            </w:r>
          </w:p>
        </w:tc>
        <w:tc>
          <w:tcPr>
            <w:tcW w:w="6002" w:type="dxa"/>
            <w:gridSpan w:val="2"/>
          </w:tcPr>
          <w:p w14:paraId="382B074E" w14:textId="73454AFD" w:rsidR="006F0803" w:rsidRDefault="006F0803" w:rsidP="00B0692E">
            <w:pPr>
              <w:rPr>
                <w:color w:val="000000"/>
                <w:kern w:val="2"/>
                <w:szCs w:val="24"/>
                <w:shd w:val="clear" w:color="auto" w:fill="FFFFFF"/>
              </w:rPr>
            </w:pPr>
            <w:r>
              <w:rPr>
                <w:kern w:val="2"/>
                <w:szCs w:val="24"/>
              </w:rPr>
              <w:t>Netaikoma</w:t>
            </w:r>
          </w:p>
        </w:tc>
      </w:tr>
      <w:tr w:rsidR="006F0803" w14:paraId="19884362" w14:textId="77777777" w:rsidTr="001C1828">
        <w:trPr>
          <w:trHeight w:val="300"/>
        </w:trPr>
        <w:tc>
          <w:tcPr>
            <w:tcW w:w="3533" w:type="dxa"/>
            <w:gridSpan w:val="2"/>
          </w:tcPr>
          <w:p w14:paraId="2DD1F801" w14:textId="646FE729" w:rsidR="006F0803" w:rsidRDefault="006F0803" w:rsidP="006F0803">
            <w:pPr>
              <w:rPr>
                <w:b/>
                <w:kern w:val="2"/>
                <w:szCs w:val="24"/>
              </w:rPr>
            </w:pPr>
            <w:r>
              <w:rPr>
                <w:b/>
                <w:kern w:val="2"/>
                <w:szCs w:val="24"/>
              </w:rPr>
              <w:t>5.7. Avanso užtikrinimas</w:t>
            </w:r>
          </w:p>
        </w:tc>
        <w:tc>
          <w:tcPr>
            <w:tcW w:w="6002" w:type="dxa"/>
            <w:gridSpan w:val="2"/>
          </w:tcPr>
          <w:p w14:paraId="3258F3A8" w14:textId="3DF9A195" w:rsidR="00E2562F" w:rsidRPr="00CB3AE3" w:rsidRDefault="006F0803" w:rsidP="00CB3AE3">
            <w:pPr>
              <w:rPr>
                <w:kern w:val="2"/>
                <w:szCs w:val="24"/>
              </w:rPr>
            </w:pPr>
            <w:r>
              <w:rPr>
                <w:kern w:val="2"/>
                <w:szCs w:val="24"/>
              </w:rPr>
              <w:t>Netaikoma</w:t>
            </w:r>
          </w:p>
        </w:tc>
      </w:tr>
      <w:tr w:rsidR="00027B83" w14:paraId="29366B46" w14:textId="77777777" w:rsidTr="33656ABC">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1C1828">
        <w:trPr>
          <w:trHeight w:val="300"/>
        </w:trPr>
        <w:tc>
          <w:tcPr>
            <w:tcW w:w="3533" w:type="dxa"/>
            <w:gridSpan w:val="2"/>
          </w:tcPr>
          <w:p w14:paraId="27BE1C92" w14:textId="0DC47AF5" w:rsidR="006F0803" w:rsidRDefault="006F0803" w:rsidP="006F0803">
            <w:pPr>
              <w:rPr>
                <w:b/>
                <w:kern w:val="2"/>
                <w:szCs w:val="24"/>
              </w:rPr>
            </w:pPr>
            <w:r>
              <w:rPr>
                <w:b/>
                <w:kern w:val="2"/>
                <w:szCs w:val="24"/>
              </w:rPr>
              <w:t>6.1. Garantinis terminas</w:t>
            </w:r>
          </w:p>
        </w:tc>
        <w:tc>
          <w:tcPr>
            <w:tcW w:w="6002" w:type="dxa"/>
            <w:gridSpan w:val="2"/>
          </w:tcPr>
          <w:p w14:paraId="606FD54D" w14:textId="2CB893F7" w:rsidR="006F0803" w:rsidRPr="00CB3AE3" w:rsidRDefault="006F0803" w:rsidP="006F0803">
            <w:pPr>
              <w:rPr>
                <w:kern w:val="2"/>
                <w:szCs w:val="24"/>
              </w:rPr>
            </w:pPr>
            <w:r w:rsidRPr="00BB7801">
              <w:rPr>
                <w:kern w:val="2"/>
                <w:szCs w:val="24"/>
              </w:rPr>
              <w:t>Netaikoma</w:t>
            </w:r>
          </w:p>
        </w:tc>
      </w:tr>
      <w:tr w:rsidR="006F0803" w14:paraId="1619DC5D" w14:textId="77777777" w:rsidTr="00A278F6">
        <w:trPr>
          <w:trHeight w:val="300"/>
        </w:trPr>
        <w:tc>
          <w:tcPr>
            <w:tcW w:w="3533" w:type="dxa"/>
            <w:gridSpan w:val="2"/>
            <w:tcBorders>
              <w:top w:val="single" w:sz="4" w:space="0" w:color="auto"/>
              <w:left w:val="single" w:sz="4" w:space="0" w:color="auto"/>
              <w:bottom w:val="single" w:sz="4" w:space="0" w:color="auto"/>
              <w:right w:val="single" w:sz="4" w:space="0" w:color="auto"/>
            </w:tcBorders>
          </w:tcPr>
          <w:p w14:paraId="45BAA65F" w14:textId="5ED03B61" w:rsidR="006F0803" w:rsidRDefault="006F0803" w:rsidP="006F0803">
            <w:pPr>
              <w:rPr>
                <w:b/>
                <w:kern w:val="2"/>
                <w:szCs w:val="24"/>
              </w:rPr>
            </w:pPr>
            <w:r>
              <w:rPr>
                <w:b/>
                <w:szCs w:val="24"/>
              </w:rPr>
              <w:t>6.2. Terminas Paslaugų trūkumams pašalinti</w:t>
            </w:r>
          </w:p>
        </w:tc>
        <w:tc>
          <w:tcPr>
            <w:tcW w:w="6002" w:type="dxa"/>
            <w:gridSpan w:val="2"/>
            <w:tcBorders>
              <w:top w:val="single" w:sz="4" w:space="0" w:color="auto"/>
              <w:left w:val="single" w:sz="4" w:space="0" w:color="auto"/>
              <w:bottom w:val="single" w:sz="4" w:space="0" w:color="auto"/>
              <w:right w:val="single" w:sz="4" w:space="0" w:color="auto"/>
            </w:tcBorders>
          </w:tcPr>
          <w:p w14:paraId="4A64BFAB" w14:textId="2D2A59F0" w:rsidR="006F0803" w:rsidRPr="00A278F6" w:rsidRDefault="00A278F6" w:rsidP="00A278F6">
            <w:pPr>
              <w:jc w:val="both"/>
              <w:rPr>
                <w:kern w:val="2"/>
                <w:szCs w:val="24"/>
              </w:rPr>
            </w:pPr>
            <w:r w:rsidRPr="00A278F6">
              <w:rPr>
                <w:kern w:val="2"/>
                <w:szCs w:val="24"/>
              </w:rPr>
              <w:t xml:space="preserve">Nurodyta Techninės specifikacijos </w:t>
            </w:r>
            <w:r w:rsidRPr="00324A2B">
              <w:rPr>
                <w:i/>
                <w:iCs/>
                <w:kern w:val="2"/>
                <w:szCs w:val="24"/>
              </w:rPr>
              <w:t>lentelėje 3 Prioritetų ir terminų lentelė.</w:t>
            </w:r>
          </w:p>
        </w:tc>
      </w:tr>
      <w:tr w:rsidR="006F0803" w14:paraId="37AEF7C6" w14:textId="77777777" w:rsidTr="001C1828">
        <w:trPr>
          <w:trHeight w:val="300"/>
        </w:trPr>
        <w:tc>
          <w:tcPr>
            <w:tcW w:w="3533" w:type="dxa"/>
            <w:gridSpan w:val="2"/>
          </w:tcPr>
          <w:p w14:paraId="79279C12" w14:textId="746DE322" w:rsidR="006F0803" w:rsidRDefault="006F0803" w:rsidP="006F0803">
            <w:pPr>
              <w:rPr>
                <w:b/>
                <w:szCs w:val="24"/>
              </w:rPr>
            </w:pPr>
            <w:r>
              <w:rPr>
                <w:b/>
                <w:szCs w:val="24"/>
              </w:rPr>
              <w:t>6.3. Kokybinių kriterijų įgyvendinimo ir tikrinimo tvarka</w:t>
            </w:r>
          </w:p>
        </w:tc>
        <w:tc>
          <w:tcPr>
            <w:tcW w:w="6002" w:type="dxa"/>
            <w:gridSpan w:val="2"/>
          </w:tcPr>
          <w:p w14:paraId="449C3520" w14:textId="067CE1ED" w:rsidR="006F0803" w:rsidRDefault="006F0803" w:rsidP="004F4548">
            <w:pPr>
              <w:rPr>
                <w:kern w:val="2"/>
                <w:szCs w:val="24"/>
              </w:rPr>
            </w:pPr>
            <w:r>
              <w:rPr>
                <w:kern w:val="2"/>
                <w:szCs w:val="24"/>
              </w:rPr>
              <w:t xml:space="preserve">Netaikoma </w:t>
            </w:r>
          </w:p>
        </w:tc>
      </w:tr>
      <w:tr w:rsidR="00027B83" w14:paraId="759FE80C" w14:textId="77777777" w:rsidTr="33656ABC">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1C1828">
        <w:trPr>
          <w:trHeight w:val="300"/>
        </w:trPr>
        <w:tc>
          <w:tcPr>
            <w:tcW w:w="3533"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002" w:type="dxa"/>
            <w:gridSpan w:val="2"/>
          </w:tcPr>
          <w:p w14:paraId="225AAD2A" w14:textId="77777777" w:rsidR="00027B83" w:rsidRDefault="000B0897" w:rsidP="00B0692E">
            <w:pPr>
              <w:jc w:val="both"/>
              <w:rPr>
                <w:kern w:val="2"/>
                <w:szCs w:val="24"/>
              </w:rPr>
            </w:pPr>
            <w:r>
              <w:rPr>
                <w:kern w:val="2"/>
                <w:szCs w:val="24"/>
              </w:rPr>
              <w:t>Sutarties vykdymui subtiekėjai ir (ar) specialistai nepasitelkiami.</w:t>
            </w:r>
          </w:p>
          <w:p w14:paraId="0BB1F46F" w14:textId="77777777" w:rsidR="00027B83" w:rsidRDefault="00027B83" w:rsidP="00B0692E">
            <w:pPr>
              <w:jc w:val="both"/>
              <w:rPr>
                <w:kern w:val="2"/>
                <w:szCs w:val="24"/>
              </w:rPr>
            </w:pPr>
          </w:p>
          <w:p w14:paraId="44FB0770" w14:textId="77777777" w:rsidR="00027B83" w:rsidRDefault="000B0897" w:rsidP="00B0692E">
            <w:pPr>
              <w:jc w:val="both"/>
              <w:rPr>
                <w:color w:val="FF0000"/>
                <w:kern w:val="2"/>
                <w:szCs w:val="24"/>
              </w:rPr>
            </w:pPr>
            <w:r>
              <w:rPr>
                <w:color w:val="FF0000"/>
                <w:kern w:val="2"/>
                <w:szCs w:val="24"/>
              </w:rPr>
              <w:t>arba</w:t>
            </w:r>
          </w:p>
          <w:p w14:paraId="6D59279B" w14:textId="77777777" w:rsidR="00027B83" w:rsidRDefault="00027B83" w:rsidP="00B0692E">
            <w:pPr>
              <w:jc w:val="both"/>
              <w:rPr>
                <w:kern w:val="2"/>
                <w:szCs w:val="24"/>
              </w:rPr>
            </w:pPr>
          </w:p>
          <w:p w14:paraId="10514FEF" w14:textId="77777777" w:rsidR="00027B83" w:rsidRDefault="000B0897" w:rsidP="00B0692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33656ABC">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324A2B">
        <w:trPr>
          <w:trHeight w:val="300"/>
        </w:trPr>
        <w:tc>
          <w:tcPr>
            <w:tcW w:w="3533" w:type="dxa"/>
            <w:gridSpan w:val="2"/>
            <w:tcBorders>
              <w:top w:val="single" w:sz="4" w:space="0" w:color="auto"/>
              <w:left w:val="single" w:sz="4" w:space="0" w:color="auto"/>
              <w:bottom w:val="single" w:sz="4" w:space="0" w:color="auto"/>
              <w:right w:val="single" w:sz="4" w:space="0" w:color="auto"/>
            </w:tcBorders>
          </w:tcPr>
          <w:p w14:paraId="7AD9E9A7" w14:textId="77777777" w:rsidR="00027B83" w:rsidRPr="00B54947" w:rsidRDefault="000B0897">
            <w:pPr>
              <w:rPr>
                <w:b/>
                <w:kern w:val="2"/>
                <w:szCs w:val="24"/>
              </w:rPr>
            </w:pPr>
            <w:r w:rsidRPr="00B54947">
              <w:rPr>
                <w:b/>
                <w:kern w:val="2"/>
                <w:szCs w:val="24"/>
              </w:rPr>
              <w:t>8.1. Prievolių pagal Sutartį įvykdymo užtikrinimas</w:t>
            </w:r>
          </w:p>
        </w:tc>
        <w:tc>
          <w:tcPr>
            <w:tcW w:w="6002" w:type="dxa"/>
            <w:gridSpan w:val="2"/>
            <w:tcBorders>
              <w:top w:val="single" w:sz="4" w:space="0" w:color="auto"/>
              <w:left w:val="single" w:sz="4" w:space="0" w:color="auto"/>
              <w:bottom w:val="single" w:sz="4" w:space="0" w:color="auto"/>
              <w:right w:val="single" w:sz="4" w:space="0" w:color="auto"/>
            </w:tcBorders>
          </w:tcPr>
          <w:p w14:paraId="14E59578" w14:textId="4052A1B0" w:rsidR="00027B83" w:rsidRPr="00B54947" w:rsidRDefault="000B0897">
            <w:pPr>
              <w:rPr>
                <w:kern w:val="2"/>
                <w:szCs w:val="24"/>
              </w:rPr>
            </w:pPr>
            <w:r w:rsidRPr="00B54947">
              <w:rPr>
                <w:kern w:val="2"/>
                <w:szCs w:val="24"/>
              </w:rPr>
              <w:t xml:space="preserve">Prievolių pagal Sutartį įvykdymas užtikrinamas </w:t>
            </w:r>
          </w:p>
          <w:p w14:paraId="2D80CD6E" w14:textId="6E348FE5" w:rsidR="00E2562F" w:rsidRPr="00B54947" w:rsidRDefault="000B0897" w:rsidP="00324A2B">
            <w:pPr>
              <w:rPr>
                <w:color w:val="4472C4"/>
                <w:kern w:val="2"/>
                <w:szCs w:val="24"/>
              </w:rPr>
            </w:pPr>
            <w:r w:rsidRPr="00324A2B">
              <w:rPr>
                <w:kern w:val="2"/>
                <w:szCs w:val="24"/>
              </w:rPr>
              <w:t>Netesybomis (delspinigiais, bauda)</w:t>
            </w:r>
            <w:r w:rsidR="00B54947">
              <w:rPr>
                <w:kern w:val="2"/>
                <w:szCs w:val="24"/>
              </w:rPr>
              <w:t>.</w:t>
            </w:r>
          </w:p>
        </w:tc>
      </w:tr>
      <w:tr w:rsidR="006F0803" w14:paraId="25D80381" w14:textId="77777777" w:rsidTr="001C1828">
        <w:trPr>
          <w:trHeight w:val="300"/>
        </w:trPr>
        <w:tc>
          <w:tcPr>
            <w:tcW w:w="3533"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002" w:type="dxa"/>
            <w:gridSpan w:val="2"/>
          </w:tcPr>
          <w:p w14:paraId="39D7C947" w14:textId="77777777" w:rsidR="006F0803" w:rsidRDefault="006F0803" w:rsidP="006F0803">
            <w:pPr>
              <w:rPr>
                <w:kern w:val="2"/>
                <w:szCs w:val="24"/>
              </w:rPr>
            </w:pPr>
            <w:r>
              <w:rPr>
                <w:kern w:val="2"/>
                <w:szCs w:val="24"/>
              </w:rPr>
              <w:t>Netaikoma</w:t>
            </w:r>
          </w:p>
          <w:p w14:paraId="6A3C4961" w14:textId="49F07D51" w:rsidR="006F0803" w:rsidRDefault="006F0803" w:rsidP="006F0803">
            <w:pPr>
              <w:rPr>
                <w:kern w:val="2"/>
                <w:szCs w:val="24"/>
              </w:rPr>
            </w:pPr>
          </w:p>
        </w:tc>
      </w:tr>
      <w:tr w:rsidR="00027B83" w14:paraId="2A4E7446" w14:textId="77777777" w:rsidTr="001C1828">
        <w:trPr>
          <w:trHeight w:val="300"/>
        </w:trPr>
        <w:tc>
          <w:tcPr>
            <w:tcW w:w="3533" w:type="dxa"/>
            <w:gridSpan w:val="2"/>
          </w:tcPr>
          <w:p w14:paraId="6B0B299A" w14:textId="77777777" w:rsidR="00027B83" w:rsidRDefault="000B0897">
            <w:pPr>
              <w:rPr>
                <w:b/>
                <w:kern w:val="2"/>
                <w:szCs w:val="24"/>
              </w:rPr>
            </w:pPr>
            <w:r>
              <w:rPr>
                <w:b/>
                <w:kern w:val="2"/>
                <w:szCs w:val="24"/>
              </w:rPr>
              <w:t>8.3. Sutarties įvykdymo užtikrinimo pateikimas</w:t>
            </w:r>
          </w:p>
        </w:tc>
        <w:tc>
          <w:tcPr>
            <w:tcW w:w="6002" w:type="dxa"/>
            <w:gridSpan w:val="2"/>
          </w:tcPr>
          <w:p w14:paraId="47D3FAEF" w14:textId="6A35A7A1" w:rsidR="00027B83" w:rsidRDefault="000B0897">
            <w:pPr>
              <w:rPr>
                <w:szCs w:val="24"/>
              </w:rPr>
            </w:pPr>
            <w:r>
              <w:rPr>
                <w:kern w:val="2"/>
                <w:szCs w:val="24"/>
              </w:rPr>
              <w:t>Netaikoma</w:t>
            </w:r>
          </w:p>
        </w:tc>
      </w:tr>
      <w:tr w:rsidR="00027B83" w14:paraId="15859C99" w14:textId="77777777" w:rsidTr="33656ABC">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1C1828">
        <w:trPr>
          <w:trHeight w:val="300"/>
        </w:trPr>
        <w:tc>
          <w:tcPr>
            <w:tcW w:w="3533"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002" w:type="dxa"/>
            <w:gridSpan w:val="2"/>
          </w:tcPr>
          <w:p w14:paraId="070C11FC" w14:textId="276CABD9" w:rsidR="00402199" w:rsidRDefault="00402199" w:rsidP="00B0692E">
            <w:pPr>
              <w:jc w:val="both"/>
              <w:rPr>
                <w:color w:val="000000"/>
                <w:kern w:val="2"/>
                <w:szCs w:val="24"/>
              </w:rPr>
            </w:pPr>
            <w:r w:rsidRPr="004720EC">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4720EC" w:rsidRPr="004720EC">
              <w:rPr>
                <w:bCs/>
                <w:kern w:val="2"/>
                <w:szCs w:val="24"/>
              </w:rPr>
              <w:t>5</w:t>
            </w:r>
            <w:r w:rsidRPr="004720EC">
              <w:rPr>
                <w:bCs/>
                <w:kern w:val="2"/>
                <w:szCs w:val="24"/>
              </w:rPr>
              <w:t xml:space="preserve"> (</w:t>
            </w:r>
            <w:r w:rsidR="004720EC" w:rsidRPr="004720EC">
              <w:rPr>
                <w:bCs/>
                <w:kern w:val="2"/>
                <w:szCs w:val="24"/>
              </w:rPr>
              <w:t>penkios</w:t>
            </w:r>
            <w:r w:rsidRPr="004720EC">
              <w:rPr>
                <w:bCs/>
                <w:kern w:val="2"/>
                <w:szCs w:val="24"/>
              </w:rPr>
              <w:t xml:space="preserve"> šimtosios) procento  dydžio delspinigius nuo neapmokėtos sumos be PVM už kiekvieną vėlavimo </w:t>
            </w:r>
            <w:r w:rsidRPr="004720EC">
              <w:rPr>
                <w:bCs/>
                <w:kern w:val="2"/>
                <w:szCs w:val="24"/>
                <w:shd w:val="clear" w:color="auto" w:fill="FFFFFF" w:themeFill="background1"/>
              </w:rPr>
              <w:t>dieną</w:t>
            </w:r>
            <w:r w:rsidR="004720EC" w:rsidRPr="004720EC">
              <w:rPr>
                <w:bCs/>
                <w:color w:val="FF0000"/>
                <w:kern w:val="2"/>
                <w:szCs w:val="24"/>
                <w:shd w:val="clear" w:color="auto" w:fill="FFFFFF" w:themeFill="background1"/>
              </w:rPr>
              <w:t>.</w:t>
            </w:r>
          </w:p>
        </w:tc>
      </w:tr>
      <w:tr w:rsidR="00402199" w14:paraId="2C60DAC2" w14:textId="77777777" w:rsidTr="00136D17">
        <w:trPr>
          <w:trHeight w:val="300"/>
        </w:trPr>
        <w:tc>
          <w:tcPr>
            <w:tcW w:w="35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A2D9E1" w14:textId="425BB12B" w:rsidR="00402199" w:rsidRDefault="00402199" w:rsidP="00402199">
            <w:pPr>
              <w:rPr>
                <w:b/>
                <w:kern w:val="2"/>
                <w:szCs w:val="24"/>
              </w:rPr>
            </w:pPr>
            <w:r>
              <w:rPr>
                <w:b/>
                <w:szCs w:val="24"/>
              </w:rPr>
              <w:t>9.2. Tiekėjui taikomos netesybos</w:t>
            </w:r>
          </w:p>
        </w:tc>
        <w:tc>
          <w:tcPr>
            <w:tcW w:w="6002" w:type="dxa"/>
            <w:gridSpan w:val="2"/>
            <w:tcBorders>
              <w:top w:val="single" w:sz="4" w:space="0" w:color="auto"/>
              <w:left w:val="single" w:sz="4" w:space="0" w:color="auto"/>
              <w:bottom w:val="single" w:sz="4" w:space="0" w:color="auto"/>
              <w:right w:val="single" w:sz="4" w:space="0" w:color="auto"/>
            </w:tcBorders>
          </w:tcPr>
          <w:p w14:paraId="2A5DA7FD" w14:textId="6AE50EEF" w:rsidR="00402199" w:rsidRPr="00466C43" w:rsidRDefault="00402199" w:rsidP="00466C43">
            <w:pPr>
              <w:jc w:val="both"/>
            </w:pPr>
            <w:r>
              <w:rPr>
                <w:color w:val="000000"/>
                <w:szCs w:val="24"/>
                <w:lang w:val="lt"/>
              </w:rPr>
              <w:t xml:space="preserve">9.2.1. Jeigu Tiekėjas </w:t>
            </w:r>
            <w:r w:rsidRPr="00466C43">
              <w:rPr>
                <w:szCs w:val="24"/>
                <w:lang w:val="lt"/>
              </w:rPr>
              <w:t>vėluoja suteikti Paslaugas arba nevykdo kitų sutartinių įsipareigojimų, Pirkėjas nuo kitos nei nustatytas terminas dienos Tiekėjui skaičiuoja 0,0</w:t>
            </w:r>
            <w:r w:rsidR="004720EC" w:rsidRPr="00466C43">
              <w:rPr>
                <w:szCs w:val="24"/>
                <w:lang w:val="lt"/>
              </w:rPr>
              <w:t>5</w:t>
            </w:r>
            <w:r w:rsidRPr="00466C43">
              <w:rPr>
                <w:szCs w:val="24"/>
                <w:lang w:val="lt"/>
              </w:rPr>
              <w:t xml:space="preserve"> (</w:t>
            </w:r>
            <w:r w:rsidR="004720EC" w:rsidRPr="00466C43">
              <w:rPr>
                <w:szCs w:val="24"/>
                <w:lang w:val="lt"/>
              </w:rPr>
              <w:t>penkios</w:t>
            </w:r>
            <w:r w:rsidRPr="00466C43">
              <w:rPr>
                <w:szCs w:val="24"/>
                <w:lang w:val="lt"/>
              </w:rPr>
              <w:t xml:space="preserve"> šimtosios) procento dydžio delspinigius už kiekvieną uždelstą dieną nuo laiku nesuteiktų Paslaugų ar kitų sutartinių įsipareigojimų nevykdymo kainos be PVM.</w:t>
            </w:r>
          </w:p>
          <w:p w14:paraId="66025186" w14:textId="3AB6DAA1" w:rsidR="00402199" w:rsidRPr="00466C43" w:rsidRDefault="00402199" w:rsidP="00466C43">
            <w:pPr>
              <w:jc w:val="both"/>
              <w:rPr>
                <w:szCs w:val="24"/>
              </w:rPr>
            </w:pPr>
            <w:r w:rsidRPr="00466C43">
              <w:rPr>
                <w:szCs w:val="24"/>
                <w:lang w:val="lt"/>
              </w:rPr>
              <w:t>9.2.2. Jeigu Tiekėjas vėluoja grąžinti dėl Tiekėjui mokėtinos sumos sumažinimo susidariusią permoką pagal Bendrųjų sąlygų 7.4.1.2 papunktį, Pirkėjas nuo kitos nei nustatytas terminas dienos Tiekėjui skaičiuoja 0,0</w:t>
            </w:r>
            <w:r w:rsidR="00466C43" w:rsidRPr="00466C43">
              <w:rPr>
                <w:szCs w:val="24"/>
                <w:lang w:val="lt"/>
              </w:rPr>
              <w:t>5</w:t>
            </w:r>
            <w:r w:rsidRPr="00466C43">
              <w:rPr>
                <w:szCs w:val="24"/>
                <w:lang w:val="lt"/>
              </w:rPr>
              <w:t xml:space="preserve"> (</w:t>
            </w:r>
            <w:r w:rsidR="00466C43" w:rsidRPr="00466C43">
              <w:rPr>
                <w:szCs w:val="24"/>
                <w:lang w:val="lt"/>
              </w:rPr>
              <w:t>penkios</w:t>
            </w:r>
            <w:r w:rsidRPr="00466C43">
              <w:rPr>
                <w:szCs w:val="24"/>
                <w:lang w:val="lt"/>
              </w:rPr>
              <w:t xml:space="preserve"> šimtosios) procento dydžio delspinigius už kiekvieną uždelstą dieną nuo laiku negrąžintos permokos kainos be PVM.</w:t>
            </w:r>
          </w:p>
          <w:p w14:paraId="0E6DFBC8" w14:textId="29E38F24" w:rsidR="00402199" w:rsidRDefault="00402199" w:rsidP="00466C43">
            <w:pPr>
              <w:jc w:val="both"/>
              <w:rPr>
                <w:b/>
                <w:kern w:val="2"/>
                <w:szCs w:val="24"/>
              </w:rPr>
            </w:pPr>
            <w:r w:rsidRPr="00466C43">
              <w:rPr>
                <w:kern w:val="2"/>
              </w:rPr>
              <w:lastRenderedPageBreak/>
              <w:t xml:space="preserve">9.2.3. Tiekėjas privalo sumokėti Pirkėjui netesybas per </w:t>
            </w:r>
            <w:r w:rsidR="00466C43" w:rsidRPr="00466C43">
              <w:rPr>
                <w:kern w:val="2"/>
              </w:rPr>
              <w:t xml:space="preserve">30 (trisdešimt) </w:t>
            </w:r>
            <w:r w:rsidRPr="00466C43">
              <w:rPr>
                <w:kern w:val="2"/>
              </w:rPr>
              <w:t xml:space="preserve">dienų nuo Pirkėjo pareikalavimo, jeigu netesybų suma nėra </w:t>
            </w:r>
            <w:r w:rsidRPr="00466C43">
              <w:t>išskaitoma iš Tiekėjui mokėtinos sumos.</w:t>
            </w:r>
          </w:p>
        </w:tc>
      </w:tr>
      <w:tr w:rsidR="00402199" w14:paraId="681F27EE" w14:textId="77777777" w:rsidTr="00136D17">
        <w:trPr>
          <w:trHeight w:val="300"/>
        </w:trPr>
        <w:tc>
          <w:tcPr>
            <w:tcW w:w="3533" w:type="dxa"/>
            <w:gridSpan w:val="2"/>
            <w:tcBorders>
              <w:top w:val="single" w:sz="4" w:space="0" w:color="auto"/>
              <w:left w:val="single" w:sz="4" w:space="0" w:color="auto"/>
              <w:bottom w:val="single" w:sz="4" w:space="0" w:color="auto"/>
              <w:right w:val="single" w:sz="4" w:space="0" w:color="auto"/>
            </w:tcBorders>
          </w:tcPr>
          <w:p w14:paraId="1AB519AC" w14:textId="7CBD3645" w:rsidR="00402199" w:rsidRPr="00781CD8" w:rsidRDefault="00402199" w:rsidP="00402199">
            <w:pPr>
              <w:rPr>
                <w:b/>
                <w:kern w:val="2"/>
                <w:szCs w:val="24"/>
              </w:rPr>
            </w:pPr>
            <w:r w:rsidRPr="00781CD8">
              <w:rPr>
                <w:b/>
                <w:kern w:val="2"/>
                <w:szCs w:val="24"/>
              </w:rPr>
              <w:lastRenderedPageBreak/>
              <w:t>9.3. Tiekėjui / Pirkėjui taikoma bauda nutraukus Sutartį dėl esminio Sutarties pažeidimo ar nepagrįstai nutraukus Sutarties vykdymą ne Sutartyje nustatyta tvarka</w:t>
            </w:r>
          </w:p>
        </w:tc>
        <w:tc>
          <w:tcPr>
            <w:tcW w:w="6002" w:type="dxa"/>
            <w:gridSpan w:val="2"/>
            <w:tcBorders>
              <w:top w:val="single" w:sz="4" w:space="0" w:color="auto"/>
              <w:left w:val="single" w:sz="4" w:space="0" w:color="auto"/>
              <w:bottom w:val="single" w:sz="4" w:space="0" w:color="auto"/>
              <w:right w:val="single" w:sz="4" w:space="0" w:color="auto"/>
            </w:tcBorders>
          </w:tcPr>
          <w:p w14:paraId="551A078A" w14:textId="4EBD8B39" w:rsidR="00402199" w:rsidRPr="00781CD8" w:rsidRDefault="00402199" w:rsidP="00466C43">
            <w:pPr>
              <w:jc w:val="both"/>
              <w:rPr>
                <w:bCs/>
                <w:szCs w:val="24"/>
              </w:rPr>
            </w:pPr>
            <w:r w:rsidRPr="00781CD8">
              <w:rPr>
                <w:bCs/>
                <w:kern w:val="2"/>
                <w:szCs w:val="24"/>
              </w:rPr>
              <w:t>9.3.1. Nutraukus Sutartį dėl esminio Sutarties pažeidimo, nustatyto Sutarties Specialiosiose sąlygose, mokama</w:t>
            </w:r>
            <w:r w:rsidR="00466C43" w:rsidRPr="00781CD8">
              <w:rPr>
                <w:bCs/>
                <w:kern w:val="2"/>
                <w:szCs w:val="24"/>
              </w:rPr>
              <w:t xml:space="preserve"> 10 (dešimt)</w:t>
            </w:r>
            <w:r w:rsidRPr="00781CD8">
              <w:rPr>
                <w:bCs/>
                <w:kern w:val="2"/>
                <w:szCs w:val="24"/>
              </w:rPr>
              <w:t xml:space="preserve"> procentų dydžio bauda nuo Pradinės Sutarties vertės, nurodytos Specialiųjų sąlygų 5.2 punkte.</w:t>
            </w:r>
          </w:p>
          <w:p w14:paraId="43C4591E" w14:textId="77777777" w:rsidR="00402199" w:rsidRPr="00781CD8" w:rsidRDefault="00402199" w:rsidP="00402199">
            <w:pPr>
              <w:rPr>
                <w:bCs/>
                <w:szCs w:val="24"/>
              </w:rPr>
            </w:pPr>
          </w:p>
          <w:p w14:paraId="5E9B9B87" w14:textId="7B8245B7" w:rsidR="00402199" w:rsidRPr="00781CD8" w:rsidRDefault="00402199" w:rsidP="00136D17">
            <w:pPr>
              <w:jc w:val="both"/>
              <w:rPr>
                <w:bCs/>
                <w:szCs w:val="24"/>
              </w:rPr>
            </w:pPr>
            <w:r w:rsidRPr="00781CD8">
              <w:rPr>
                <w:bCs/>
                <w:szCs w:val="24"/>
              </w:rPr>
              <w:t>9.3.2. Nepagrįstai nutraukus Sutarties vykdymą ne Sutartyje nustatyta tvarka, mokam</w:t>
            </w:r>
            <w:r w:rsidR="000F7BC1" w:rsidRPr="00781CD8">
              <w:rPr>
                <w:bCs/>
                <w:kern w:val="2"/>
                <w:szCs w:val="24"/>
              </w:rPr>
              <w:t>10 (dešimt) procentų</w:t>
            </w:r>
            <w:r w:rsidRPr="00781CD8">
              <w:rPr>
                <w:bCs/>
                <w:kern w:val="2"/>
                <w:szCs w:val="24"/>
              </w:rPr>
              <w:t xml:space="preserve"> dydžio bauda nuo Pradinės Sutarties vertės, nurodytos Specialiųjų sąlygų 5.2 punkte.</w:t>
            </w:r>
          </w:p>
          <w:p w14:paraId="7CBFE0C7" w14:textId="3A90E635" w:rsidR="00402199" w:rsidRPr="00781CD8" w:rsidRDefault="00402199" w:rsidP="00402199">
            <w:pPr>
              <w:rPr>
                <w:kern w:val="2"/>
                <w:szCs w:val="24"/>
              </w:rPr>
            </w:pPr>
          </w:p>
        </w:tc>
      </w:tr>
      <w:tr w:rsidR="00402199" w14:paraId="3A1BC4FA" w14:textId="77777777" w:rsidTr="001C1828">
        <w:trPr>
          <w:trHeight w:val="300"/>
        </w:trPr>
        <w:tc>
          <w:tcPr>
            <w:tcW w:w="35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00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63BD8632" w:rsidR="00402199" w:rsidRDefault="00402199" w:rsidP="00402199">
            <w:pPr>
              <w:rPr>
                <w:kern w:val="2"/>
                <w:szCs w:val="24"/>
              </w:rPr>
            </w:pPr>
          </w:p>
        </w:tc>
      </w:tr>
      <w:tr w:rsidR="00402199" w14:paraId="02A0AD2F" w14:textId="77777777" w:rsidTr="001C1828">
        <w:trPr>
          <w:trHeight w:val="300"/>
        </w:trPr>
        <w:tc>
          <w:tcPr>
            <w:tcW w:w="3533" w:type="dxa"/>
            <w:gridSpan w:val="2"/>
          </w:tcPr>
          <w:p w14:paraId="566076A6" w14:textId="1092562B" w:rsidR="00402199" w:rsidRPr="004B1C55" w:rsidRDefault="00402199" w:rsidP="00402199">
            <w:pPr>
              <w:rPr>
                <w:b/>
                <w:kern w:val="2"/>
                <w:szCs w:val="24"/>
              </w:rPr>
            </w:pPr>
            <w:r w:rsidRPr="004B1C55">
              <w:rPr>
                <w:b/>
                <w:kern w:val="2"/>
                <w:szCs w:val="24"/>
              </w:rPr>
              <w:t>9.5. Tiekėjui taikomos baudos dėl aplinkosauginių ir (arba) socialinių kriterijų nesilaikymo</w:t>
            </w:r>
          </w:p>
        </w:tc>
        <w:tc>
          <w:tcPr>
            <w:tcW w:w="6002" w:type="dxa"/>
            <w:gridSpan w:val="2"/>
          </w:tcPr>
          <w:p w14:paraId="016A6ACA" w14:textId="77777777" w:rsidR="00402199" w:rsidRPr="004B1C55" w:rsidRDefault="00402199" w:rsidP="00402199">
            <w:pPr>
              <w:rPr>
                <w:bCs/>
                <w:color w:val="000000"/>
                <w:kern w:val="2"/>
                <w:szCs w:val="24"/>
              </w:rPr>
            </w:pPr>
            <w:r w:rsidRPr="004B1C55">
              <w:rPr>
                <w:bCs/>
                <w:color w:val="000000"/>
                <w:kern w:val="2"/>
                <w:szCs w:val="24"/>
              </w:rPr>
              <w:t>Netaikoma</w:t>
            </w:r>
          </w:p>
          <w:p w14:paraId="6A8F7802" w14:textId="77777777" w:rsidR="00402199" w:rsidRPr="004B1C55" w:rsidRDefault="00402199" w:rsidP="00402199">
            <w:pPr>
              <w:rPr>
                <w:bCs/>
                <w:kern w:val="2"/>
                <w:szCs w:val="24"/>
              </w:rPr>
            </w:pPr>
          </w:p>
          <w:p w14:paraId="748DE540" w14:textId="22088092" w:rsidR="00402199" w:rsidRPr="004B1C55" w:rsidRDefault="00402199" w:rsidP="00402199">
            <w:pPr>
              <w:rPr>
                <w:color w:val="4472C4"/>
                <w:kern w:val="2"/>
                <w:szCs w:val="24"/>
              </w:rPr>
            </w:pPr>
          </w:p>
        </w:tc>
      </w:tr>
      <w:tr w:rsidR="00402199" w14:paraId="7439E02A" w14:textId="77777777" w:rsidTr="001C1828">
        <w:trPr>
          <w:trHeight w:val="300"/>
        </w:trPr>
        <w:tc>
          <w:tcPr>
            <w:tcW w:w="3533"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002" w:type="dxa"/>
            <w:gridSpan w:val="2"/>
          </w:tcPr>
          <w:p w14:paraId="49B22140" w14:textId="77777777" w:rsidR="00402199" w:rsidRDefault="00402199" w:rsidP="00402199">
            <w:pPr>
              <w:rPr>
                <w:bCs/>
                <w:kern w:val="2"/>
                <w:szCs w:val="24"/>
              </w:rPr>
            </w:pPr>
            <w:r>
              <w:rPr>
                <w:bCs/>
                <w:kern w:val="2"/>
                <w:szCs w:val="24"/>
              </w:rPr>
              <w:t>Netaikoma</w:t>
            </w:r>
          </w:p>
          <w:p w14:paraId="30A99159" w14:textId="4AD00EA2" w:rsidR="009532D1" w:rsidRDefault="009532D1" w:rsidP="00402199">
            <w:pPr>
              <w:rPr>
                <w:color w:val="4472C4"/>
                <w:kern w:val="2"/>
                <w:szCs w:val="24"/>
              </w:rPr>
            </w:pPr>
          </w:p>
        </w:tc>
      </w:tr>
      <w:tr w:rsidR="00402199" w14:paraId="1E6BA83A" w14:textId="77777777" w:rsidTr="001C1828">
        <w:trPr>
          <w:trHeight w:val="300"/>
        </w:trPr>
        <w:tc>
          <w:tcPr>
            <w:tcW w:w="3533"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002" w:type="dxa"/>
            <w:gridSpan w:val="2"/>
          </w:tcPr>
          <w:p w14:paraId="31D0481F" w14:textId="46D999F6" w:rsidR="00402199" w:rsidRDefault="00402199" w:rsidP="00281DC9">
            <w:pPr>
              <w:rPr>
                <w:color w:val="4472C4"/>
                <w:kern w:val="2"/>
                <w:szCs w:val="24"/>
              </w:rPr>
            </w:pPr>
            <w:r>
              <w:rPr>
                <w:bCs/>
                <w:szCs w:val="24"/>
              </w:rPr>
              <w:t xml:space="preserve">Netaikoma </w:t>
            </w:r>
          </w:p>
        </w:tc>
      </w:tr>
      <w:tr w:rsidR="00402199" w14:paraId="2E410A63" w14:textId="77777777" w:rsidTr="001C1828">
        <w:trPr>
          <w:trHeight w:val="1560"/>
        </w:trPr>
        <w:tc>
          <w:tcPr>
            <w:tcW w:w="3533"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002"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F4F9C" w:rsidRDefault="00402199" w:rsidP="00402199">
            <w:pPr>
              <w:rPr>
                <w:bCs/>
                <w:kern w:val="2"/>
                <w:szCs w:val="24"/>
              </w:rPr>
            </w:pPr>
            <w:r w:rsidRPr="00FF4F9C">
              <w:rPr>
                <w:bCs/>
                <w:kern w:val="2"/>
                <w:szCs w:val="24"/>
              </w:rPr>
              <w:t>Netaikoma</w:t>
            </w:r>
          </w:p>
          <w:p w14:paraId="4D564143" w14:textId="77777777" w:rsidR="00402199" w:rsidRPr="00FF4F9C" w:rsidRDefault="00402199" w:rsidP="00402199">
            <w:pPr>
              <w:rPr>
                <w:bCs/>
                <w:kern w:val="2"/>
                <w:szCs w:val="24"/>
              </w:rPr>
            </w:pPr>
          </w:p>
          <w:p w14:paraId="5AD4BC1A" w14:textId="532FF3BA" w:rsidR="00402199" w:rsidRPr="00FF4F9C" w:rsidRDefault="00402199" w:rsidP="00402199">
            <w:pPr>
              <w:rPr>
                <w:color w:val="4472C4"/>
                <w:kern w:val="2"/>
                <w:szCs w:val="24"/>
              </w:rPr>
            </w:pPr>
          </w:p>
        </w:tc>
      </w:tr>
      <w:tr w:rsidR="00402199" w14:paraId="126A6D36" w14:textId="77777777" w:rsidTr="001C1828">
        <w:trPr>
          <w:trHeight w:val="300"/>
        </w:trPr>
        <w:tc>
          <w:tcPr>
            <w:tcW w:w="3533"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002" w:type="dxa"/>
            <w:gridSpan w:val="2"/>
          </w:tcPr>
          <w:p w14:paraId="5354982A" w14:textId="77777777" w:rsidR="00402199" w:rsidRPr="00FF4F9C" w:rsidRDefault="00402199" w:rsidP="00402199">
            <w:pPr>
              <w:rPr>
                <w:bCs/>
                <w:kern w:val="2"/>
                <w:szCs w:val="24"/>
              </w:rPr>
            </w:pPr>
            <w:r w:rsidRPr="00FF4F9C">
              <w:rPr>
                <w:bCs/>
                <w:kern w:val="2"/>
                <w:szCs w:val="24"/>
              </w:rPr>
              <w:t>Netaikoma</w:t>
            </w:r>
          </w:p>
          <w:p w14:paraId="3293B58C" w14:textId="77777777" w:rsidR="00402199" w:rsidRPr="00FF4F9C" w:rsidRDefault="00402199" w:rsidP="00402199">
            <w:pPr>
              <w:rPr>
                <w:bCs/>
                <w:szCs w:val="24"/>
              </w:rPr>
            </w:pPr>
          </w:p>
          <w:p w14:paraId="39D0982B" w14:textId="77777777" w:rsidR="00402199" w:rsidRPr="00FF4F9C" w:rsidRDefault="00402199" w:rsidP="00402199">
            <w:pPr>
              <w:rPr>
                <w:color w:val="4472C4"/>
                <w:kern w:val="2"/>
                <w:szCs w:val="24"/>
              </w:rPr>
            </w:pPr>
          </w:p>
        </w:tc>
      </w:tr>
      <w:tr w:rsidR="00402199" w14:paraId="77AEF0AE" w14:textId="77777777" w:rsidTr="00CB3AE3">
        <w:trPr>
          <w:trHeight w:val="300"/>
        </w:trPr>
        <w:tc>
          <w:tcPr>
            <w:tcW w:w="3533" w:type="dxa"/>
            <w:gridSpan w:val="2"/>
            <w:tcBorders>
              <w:top w:val="single" w:sz="4" w:space="0" w:color="auto"/>
              <w:left w:val="single" w:sz="4" w:space="0" w:color="auto"/>
              <w:bottom w:val="single" w:sz="4" w:space="0" w:color="auto"/>
              <w:right w:val="single" w:sz="4" w:space="0" w:color="auto"/>
            </w:tcBorders>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002" w:type="dxa"/>
            <w:gridSpan w:val="2"/>
            <w:tcBorders>
              <w:top w:val="single" w:sz="4" w:space="0" w:color="auto"/>
              <w:left w:val="single" w:sz="4" w:space="0" w:color="auto"/>
              <w:bottom w:val="single" w:sz="4" w:space="0" w:color="auto"/>
              <w:right w:val="single" w:sz="4" w:space="0" w:color="auto"/>
            </w:tcBorders>
          </w:tcPr>
          <w:p w14:paraId="347FB446" w14:textId="0864CF24" w:rsidR="00136D17" w:rsidRPr="00CB3AE3" w:rsidRDefault="00500891" w:rsidP="00B0692E">
            <w:pPr>
              <w:spacing w:line="259" w:lineRule="auto"/>
              <w:jc w:val="both"/>
              <w:rPr>
                <w:noProof/>
                <w:color w:val="000000" w:themeColor="text1"/>
              </w:rPr>
            </w:pPr>
            <w:r w:rsidRPr="00CB3AE3">
              <w:t xml:space="preserve">9.10.1. </w:t>
            </w:r>
            <w:r w:rsidR="007C16A6" w:rsidRPr="00CB3AE3">
              <w:t>Jei per kalendorinius metus Viešojo telefono ryšio paslaugų prieinamumas yra mažesnis nei 99</w:t>
            </w:r>
            <w:r w:rsidR="00DB09F7">
              <w:t>.</w:t>
            </w:r>
            <w:r w:rsidR="007C16A6" w:rsidRPr="00CB3AE3">
              <w:t xml:space="preserve">5 %, Tiekėjui taikoma 4 % dydžio bauda, apskaičiuojama nuo per </w:t>
            </w:r>
            <w:r w:rsidR="007C16A6" w:rsidRPr="00CB3AE3">
              <w:lastRenderedPageBreak/>
              <w:t>atitinkamus metus Užsakovo faktiškai apmokėtos sumos už Viešojo telefono ryšio paslaugas (neįskaitant kitų Sutartyje numatytų paslaugų</w:t>
            </w:r>
            <w:r w:rsidR="00923AAC">
              <w:t>)</w:t>
            </w:r>
            <w:r w:rsidR="007C16A6" w:rsidRPr="00CB3AE3">
              <w:t>.</w:t>
            </w:r>
          </w:p>
          <w:p w14:paraId="61DD08FE" w14:textId="0F7644FF" w:rsidR="00402199" w:rsidRPr="00CB3AE3" w:rsidRDefault="00652B30" w:rsidP="00CB3AE3">
            <w:pPr>
              <w:jc w:val="both"/>
            </w:pPr>
            <w:r w:rsidRPr="00CB3AE3">
              <w:t xml:space="preserve">9.10.2. </w:t>
            </w:r>
            <w:r w:rsidR="007C16A6" w:rsidRPr="00CB3AE3">
              <w:t>Jeigu Tiekėjas tą patį mėnesį 2 kartus iš eilės vėluoja išspręsti aukšto, vidutinio ar žemo prioriteto lygio incidentus pagal nurodytus terminus, Tiekėjui taikoma 4 %  bauda, kuri išskaičiuojama iš einamojo mėnesio sąskaitos sumos už Viešojo telefono ryšio paslaugas (neįskaitant kitų Sutartyje numatytų paslaugų)</w:t>
            </w:r>
            <w:r w:rsidR="0099732B">
              <w:t>.</w:t>
            </w:r>
          </w:p>
        </w:tc>
      </w:tr>
      <w:tr w:rsidR="00027B83" w14:paraId="7412B22E" w14:textId="77777777" w:rsidTr="33656ABC">
        <w:trPr>
          <w:trHeight w:val="300"/>
        </w:trPr>
        <w:tc>
          <w:tcPr>
            <w:tcW w:w="9535" w:type="dxa"/>
            <w:gridSpan w:val="4"/>
          </w:tcPr>
          <w:p w14:paraId="0D543F72" w14:textId="77777777" w:rsidR="00027B83" w:rsidRPr="00CB3AE3" w:rsidRDefault="000B0897">
            <w:pPr>
              <w:jc w:val="center"/>
              <w:rPr>
                <w:color w:val="4472C4"/>
                <w:kern w:val="2"/>
                <w:szCs w:val="24"/>
              </w:rPr>
            </w:pPr>
            <w:r w:rsidRPr="00CB3AE3">
              <w:rPr>
                <w:b/>
                <w:kern w:val="2"/>
                <w:szCs w:val="24"/>
              </w:rPr>
              <w:lastRenderedPageBreak/>
              <w:t>10. ESMINĖS SUTARTIES SĄLYGOS</w:t>
            </w:r>
          </w:p>
        </w:tc>
      </w:tr>
      <w:tr w:rsidR="001C1828" w14:paraId="4A74E676" w14:textId="77777777" w:rsidTr="001C1828">
        <w:trPr>
          <w:trHeight w:val="300"/>
        </w:trPr>
        <w:tc>
          <w:tcPr>
            <w:tcW w:w="3533" w:type="dxa"/>
            <w:gridSpan w:val="2"/>
          </w:tcPr>
          <w:p w14:paraId="0C4A90A4" w14:textId="23B70E4E" w:rsidR="001C1828" w:rsidRDefault="001C1828" w:rsidP="001C1828">
            <w:pPr>
              <w:rPr>
                <w:b/>
                <w:kern w:val="2"/>
                <w:szCs w:val="24"/>
                <w:lang w:val="en-US"/>
              </w:rPr>
            </w:pPr>
            <w:r>
              <w:rPr>
                <w:b/>
                <w:kern w:val="2"/>
                <w:szCs w:val="24"/>
                <w:lang w:val="en-US"/>
              </w:rPr>
              <w:t xml:space="preserve">10.1. </w:t>
            </w:r>
            <w:r>
              <w:rPr>
                <w:b/>
                <w:kern w:val="2"/>
                <w:szCs w:val="24"/>
              </w:rPr>
              <w:t>Esminės Sutarties sąlygos</w:t>
            </w:r>
          </w:p>
        </w:tc>
        <w:tc>
          <w:tcPr>
            <w:tcW w:w="6002" w:type="dxa"/>
            <w:gridSpan w:val="2"/>
          </w:tcPr>
          <w:p w14:paraId="6A53D5ED" w14:textId="5B0016AC" w:rsidR="001C1828" w:rsidRPr="00CB3AE3" w:rsidRDefault="00B0692E" w:rsidP="0099732B">
            <w:pPr>
              <w:spacing w:line="259" w:lineRule="auto"/>
              <w:jc w:val="both"/>
            </w:pPr>
            <w:r w:rsidRPr="00CB3AE3">
              <w:t xml:space="preserve">10.1.1. </w:t>
            </w:r>
            <w:r w:rsidR="001C1828" w:rsidRPr="00CB3AE3">
              <w:t>Jeigu metinis Paslaugų prieinamumas yra maže</w:t>
            </w:r>
            <w:r w:rsidR="00CC01DA" w:rsidRPr="00CB3AE3">
              <w:t>s</w:t>
            </w:r>
            <w:r w:rsidR="001C1828" w:rsidRPr="00CB3AE3">
              <w:t>nis  nei 99.5%</w:t>
            </w:r>
            <w:r w:rsidR="00CB3AE3">
              <w:t>.</w:t>
            </w:r>
          </w:p>
          <w:p w14:paraId="1AD3CD3A" w14:textId="2158E604" w:rsidR="001C1828" w:rsidRPr="00CB3AE3" w:rsidRDefault="00B0692E" w:rsidP="0099732B">
            <w:pPr>
              <w:spacing w:line="259" w:lineRule="auto"/>
              <w:jc w:val="both"/>
              <w:rPr>
                <w:color w:val="4472C4"/>
                <w:kern w:val="2"/>
                <w:szCs w:val="24"/>
              </w:rPr>
            </w:pPr>
            <w:r w:rsidRPr="00CB3AE3">
              <w:t xml:space="preserve">10.1.2. </w:t>
            </w:r>
            <w:r w:rsidR="001C1828" w:rsidRPr="00CB3AE3">
              <w:t xml:space="preserve">Jeigu Tiekėjas </w:t>
            </w:r>
            <w:r w:rsidR="005057A7" w:rsidRPr="00CB3AE3">
              <w:t xml:space="preserve">tą patį mėnesį </w:t>
            </w:r>
            <w:r w:rsidR="001C1828" w:rsidRPr="00CB3AE3">
              <w:t>2 kartus iš eilės vėluoja iš</w:t>
            </w:r>
            <w:r w:rsidR="00097240" w:rsidRPr="00CB3AE3">
              <w:t>s</w:t>
            </w:r>
            <w:r w:rsidR="001C1828" w:rsidRPr="00CB3AE3">
              <w:t>pręsti aukšto, vidutinio ar žemo prioriteto lygio incidentus pagal nurodytus terminus</w:t>
            </w:r>
            <w:r w:rsidR="00822EBD" w:rsidRPr="00CB3AE3">
              <w:t>.</w:t>
            </w:r>
          </w:p>
        </w:tc>
      </w:tr>
      <w:tr w:rsidR="00402199" w14:paraId="68A8F8F5" w14:textId="77777777" w:rsidTr="001C1828">
        <w:trPr>
          <w:trHeight w:val="300"/>
        </w:trPr>
        <w:tc>
          <w:tcPr>
            <w:tcW w:w="3533" w:type="dxa"/>
            <w:gridSpan w:val="2"/>
          </w:tcPr>
          <w:p w14:paraId="458F7686" w14:textId="28A3D4D6" w:rsidR="00402199" w:rsidRPr="00591C9B" w:rsidRDefault="00402199" w:rsidP="00402199">
            <w:pPr>
              <w:rPr>
                <w:b/>
                <w:kern w:val="2"/>
                <w:szCs w:val="24"/>
              </w:rPr>
            </w:pPr>
            <w:r>
              <w:rPr>
                <w:b/>
                <w:bCs/>
              </w:rPr>
              <w:t>10.2. Dideli arba nuolatiniai esminės Sutarties sąlygos vykdymo trūkumai</w:t>
            </w:r>
          </w:p>
        </w:tc>
        <w:tc>
          <w:tcPr>
            <w:tcW w:w="6002" w:type="dxa"/>
            <w:gridSpan w:val="2"/>
          </w:tcPr>
          <w:p w14:paraId="2BC2BBBD" w14:textId="689889DA" w:rsidR="00402199" w:rsidRDefault="00402199" w:rsidP="00591C9B">
            <w:pPr>
              <w:spacing w:line="276" w:lineRule="auto"/>
              <w:jc w:val="both"/>
              <w:textAlignment w:val="baseline"/>
              <w:rPr>
                <w:kern w:val="2"/>
                <w:szCs w:val="24"/>
              </w:rPr>
            </w:pPr>
            <w:r>
              <w:rPr>
                <w:rFonts w:eastAsia="Arial"/>
              </w:rPr>
              <w:t xml:space="preserve">Netaikoma </w:t>
            </w:r>
          </w:p>
        </w:tc>
      </w:tr>
      <w:tr w:rsidR="00027B83" w14:paraId="5D5614C8" w14:textId="77777777" w:rsidTr="33656ABC">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1C1828">
        <w:trPr>
          <w:trHeight w:val="300"/>
        </w:trPr>
        <w:tc>
          <w:tcPr>
            <w:tcW w:w="35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A683777" w14:textId="77777777" w:rsidR="00027B83" w:rsidRPr="00DA75B3" w:rsidRDefault="000B0897" w:rsidP="00DA75B3">
            <w:pPr>
              <w:jc w:val="both"/>
              <w:rPr>
                <w:b/>
                <w:kern w:val="2"/>
                <w:szCs w:val="24"/>
              </w:rPr>
            </w:pPr>
            <w:r w:rsidRPr="00DA75B3">
              <w:rPr>
                <w:b/>
                <w:szCs w:val="24"/>
              </w:rPr>
              <w:t>11.1. Sutarties sudarymas ir įsigaliojimas</w:t>
            </w:r>
          </w:p>
        </w:tc>
        <w:tc>
          <w:tcPr>
            <w:tcW w:w="600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A6371C6" w14:textId="77777777" w:rsidR="00027B83" w:rsidRPr="00DA75B3" w:rsidRDefault="000B0897" w:rsidP="00DA75B3">
            <w:pPr>
              <w:jc w:val="both"/>
              <w:rPr>
                <w:kern w:val="2"/>
                <w:szCs w:val="24"/>
              </w:rPr>
            </w:pPr>
            <w:r w:rsidRPr="00DA75B3">
              <w:rPr>
                <w:kern w:val="2"/>
                <w:szCs w:val="24"/>
              </w:rPr>
              <w:t>Ši Sutartis laikoma sudaryta ir įsigalioja nuo Sutarties pasirašymo dienos (antrosios Šalies pasirašymo dieną).</w:t>
            </w:r>
          </w:p>
          <w:p w14:paraId="7396F7FD" w14:textId="656AC66F" w:rsidR="00027B83" w:rsidRPr="00DA75B3" w:rsidRDefault="000B0897" w:rsidP="00DA75B3">
            <w:pPr>
              <w:jc w:val="both"/>
              <w:rPr>
                <w:color w:val="4472C4"/>
                <w:kern w:val="2"/>
                <w:szCs w:val="24"/>
              </w:rPr>
            </w:pPr>
            <w:r w:rsidRPr="00DA75B3">
              <w:rPr>
                <w:color w:val="000000"/>
                <w:kern w:val="2"/>
                <w:szCs w:val="24"/>
              </w:rPr>
              <w:t>Sutartis galioja iki visiško prievolių įvykdymo</w:t>
            </w:r>
            <w:r w:rsidR="00072353">
              <w:rPr>
                <w:color w:val="000000"/>
                <w:kern w:val="2"/>
                <w:szCs w:val="24"/>
              </w:rPr>
              <w:t>,</w:t>
            </w:r>
            <w:r w:rsidRPr="00DA75B3">
              <w:rPr>
                <w:color w:val="000000"/>
                <w:kern w:val="2"/>
                <w:szCs w:val="24"/>
              </w:rPr>
              <w:t xml:space="preserve"> bet jos terminas negali būti ilgesnis kaip </w:t>
            </w:r>
            <w:r w:rsidR="00DA75B3" w:rsidRPr="00DA75B3">
              <w:rPr>
                <w:color w:val="000000"/>
                <w:kern w:val="2"/>
                <w:szCs w:val="24"/>
              </w:rPr>
              <w:t xml:space="preserve">37 (trisdešimt septyni) mėnesiai. </w:t>
            </w:r>
          </w:p>
        </w:tc>
      </w:tr>
      <w:tr w:rsidR="00402199" w14:paraId="0D3292E1" w14:textId="77777777" w:rsidTr="0042437C">
        <w:trPr>
          <w:trHeight w:val="300"/>
        </w:trPr>
        <w:tc>
          <w:tcPr>
            <w:tcW w:w="35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BC2075" w14:textId="316E2550" w:rsidR="00402199" w:rsidRPr="00DA75B3" w:rsidRDefault="00402199" w:rsidP="00402199">
            <w:pPr>
              <w:rPr>
                <w:b/>
                <w:kern w:val="2"/>
                <w:szCs w:val="24"/>
              </w:rPr>
            </w:pPr>
            <w:r w:rsidRPr="00DA75B3">
              <w:rPr>
                <w:b/>
                <w:kern w:val="2"/>
                <w:szCs w:val="24"/>
              </w:rPr>
              <w:t>11.2. Sutarties galiojimo termino pratęsimas</w:t>
            </w:r>
          </w:p>
        </w:tc>
        <w:tc>
          <w:tcPr>
            <w:tcW w:w="600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97E005" w14:textId="77777777" w:rsidR="00402199" w:rsidRPr="00DA75B3" w:rsidRDefault="00402199" w:rsidP="00402199">
            <w:pPr>
              <w:rPr>
                <w:kern w:val="2"/>
                <w:szCs w:val="24"/>
              </w:rPr>
            </w:pPr>
            <w:r w:rsidRPr="00DA75B3">
              <w:rPr>
                <w:kern w:val="2"/>
                <w:szCs w:val="24"/>
              </w:rPr>
              <w:t>Netaikoma</w:t>
            </w:r>
          </w:p>
          <w:p w14:paraId="782060E8" w14:textId="6C2C6117" w:rsidR="00402199" w:rsidRPr="00DA75B3" w:rsidRDefault="00402199" w:rsidP="00402199">
            <w:pPr>
              <w:rPr>
                <w:kern w:val="2"/>
                <w:szCs w:val="24"/>
              </w:rPr>
            </w:pPr>
          </w:p>
        </w:tc>
      </w:tr>
      <w:tr w:rsidR="00027B83" w14:paraId="7FE809EC" w14:textId="77777777" w:rsidTr="33656ABC">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1C1828">
        <w:trPr>
          <w:trHeight w:val="300"/>
        </w:trPr>
        <w:tc>
          <w:tcPr>
            <w:tcW w:w="3497"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038" w:type="dxa"/>
            <w:gridSpan w:val="3"/>
            <w:tcBorders>
              <w:top w:val="single" w:sz="4" w:space="0" w:color="auto"/>
              <w:left w:val="single" w:sz="4" w:space="0" w:color="auto"/>
              <w:bottom w:val="single" w:sz="4" w:space="0" w:color="auto"/>
              <w:right w:val="single" w:sz="4" w:space="0" w:color="auto"/>
            </w:tcBorders>
          </w:tcPr>
          <w:p w14:paraId="251C8169" w14:textId="6A7CED82" w:rsidR="00027B83" w:rsidRPr="00CB3AE3" w:rsidRDefault="008863D4" w:rsidP="00661DA2">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tc>
      </w:tr>
      <w:tr w:rsidR="00402199" w14:paraId="57B2F7FC" w14:textId="77777777" w:rsidTr="001C1828">
        <w:trPr>
          <w:trHeight w:val="300"/>
        </w:trPr>
        <w:tc>
          <w:tcPr>
            <w:tcW w:w="3497"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038" w:type="dxa"/>
            <w:gridSpan w:val="3"/>
            <w:tcBorders>
              <w:top w:val="single" w:sz="4" w:space="0" w:color="auto"/>
              <w:left w:val="single" w:sz="4" w:space="0" w:color="auto"/>
              <w:bottom w:val="single" w:sz="4" w:space="0" w:color="auto"/>
              <w:right w:val="single" w:sz="4" w:space="0" w:color="auto"/>
            </w:tcBorders>
          </w:tcPr>
          <w:p w14:paraId="32881A59" w14:textId="77777777" w:rsidR="0042437C" w:rsidRPr="0042437C" w:rsidRDefault="0042437C" w:rsidP="0042437C">
            <w:pPr>
              <w:rPr>
                <w:kern w:val="2"/>
                <w:szCs w:val="24"/>
              </w:rPr>
            </w:pPr>
            <w:r w:rsidRPr="0042437C">
              <w:rPr>
                <w:kern w:val="2"/>
                <w:szCs w:val="24"/>
              </w:rPr>
              <w:t>12.2.1. jeigu Tiekėjas nevykdo prisiimtų įsipareigojimų už Sutartyje nustatytą Sutarties kainą / įkainius;</w:t>
            </w:r>
          </w:p>
          <w:p w14:paraId="3276C0B5" w14:textId="7F5E48DE" w:rsidR="0042437C" w:rsidRPr="00FD1D0F" w:rsidRDefault="0042437C" w:rsidP="0042437C">
            <w:pPr>
              <w:tabs>
                <w:tab w:val="left" w:pos="567"/>
                <w:tab w:val="left" w:pos="851"/>
                <w:tab w:val="left" w:pos="992"/>
                <w:tab w:val="left" w:pos="1134"/>
              </w:tabs>
              <w:spacing w:line="257" w:lineRule="auto"/>
              <w:jc w:val="both"/>
              <w:rPr>
                <w:rFonts w:eastAsia="Arial"/>
                <w:kern w:val="2"/>
                <w:szCs w:val="24"/>
                <w:lang w:val="lt"/>
              </w:rPr>
            </w:pPr>
            <w:r w:rsidRPr="0042437C">
              <w:rPr>
                <w:rFonts w:eastAsia="Arial"/>
                <w:kern w:val="2"/>
                <w:szCs w:val="24"/>
                <w:lang w:val="lt"/>
              </w:rPr>
              <w:t xml:space="preserve">12.2.2. Tiekėjas daugiau kaip 2 (du) kartus suteikia </w:t>
            </w:r>
            <w:r w:rsidRPr="00FD1D0F">
              <w:rPr>
                <w:rFonts w:eastAsia="Arial"/>
                <w:kern w:val="2"/>
                <w:szCs w:val="24"/>
                <w:lang w:val="lt"/>
              </w:rPr>
              <w:t>Paslaugas, kurios neatitinka Sutartyje ir (ar) įstatymuose nustatytų reikalavimų Paslaugoms;</w:t>
            </w:r>
          </w:p>
          <w:p w14:paraId="10CBB82C" w14:textId="027BEF1A" w:rsidR="0042437C" w:rsidRPr="00FD1D0F" w:rsidRDefault="0042437C" w:rsidP="0042437C">
            <w:pPr>
              <w:tabs>
                <w:tab w:val="left" w:pos="567"/>
                <w:tab w:val="left" w:pos="851"/>
                <w:tab w:val="left" w:pos="992"/>
                <w:tab w:val="left" w:pos="1134"/>
              </w:tabs>
              <w:spacing w:line="257" w:lineRule="auto"/>
              <w:jc w:val="both"/>
              <w:rPr>
                <w:rFonts w:eastAsia="Arial"/>
                <w:kern w:val="2"/>
                <w:szCs w:val="24"/>
                <w:lang w:val="lt"/>
              </w:rPr>
            </w:pPr>
            <w:r w:rsidRPr="00FD1D0F">
              <w:rPr>
                <w:rFonts w:eastAsia="Arial"/>
                <w:kern w:val="2"/>
                <w:szCs w:val="24"/>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72653058" w14:textId="149C52AE" w:rsidR="0042437C" w:rsidRPr="00FD1D0F" w:rsidRDefault="0042437C" w:rsidP="0042437C">
            <w:pPr>
              <w:tabs>
                <w:tab w:val="left" w:pos="567"/>
                <w:tab w:val="left" w:pos="851"/>
                <w:tab w:val="left" w:pos="992"/>
                <w:tab w:val="left" w:pos="1134"/>
              </w:tabs>
              <w:spacing w:line="257" w:lineRule="auto"/>
              <w:jc w:val="both"/>
              <w:rPr>
                <w:rFonts w:eastAsia="Arial"/>
                <w:kern w:val="2"/>
                <w:szCs w:val="24"/>
                <w:lang w:val="lt"/>
              </w:rPr>
            </w:pPr>
            <w:r w:rsidRPr="00FD1D0F">
              <w:rPr>
                <w:rFonts w:eastAsia="Arial"/>
                <w:kern w:val="2"/>
                <w:szCs w:val="24"/>
                <w:lang w:val="lt"/>
              </w:rPr>
              <w:t>12.2.</w:t>
            </w:r>
            <w:r w:rsidR="00FD1D0F" w:rsidRPr="00FD1D0F">
              <w:rPr>
                <w:rFonts w:eastAsia="Arial"/>
                <w:kern w:val="2"/>
                <w:szCs w:val="24"/>
                <w:lang w:val="lt"/>
              </w:rPr>
              <w:t>4</w:t>
            </w:r>
            <w:r w:rsidRPr="00FD1D0F">
              <w:rPr>
                <w:rFonts w:eastAsia="Arial"/>
                <w:kern w:val="2"/>
                <w:szCs w:val="24"/>
                <w:lang w:val="lt"/>
              </w:rPr>
              <w:t>. Tiekėjas pažeidžia šios Sutarties nuostatas, reglamentuojančias konkurenciją, intelektinės nuosavybės ar konfidencialios informacijos valdymą;</w:t>
            </w:r>
          </w:p>
          <w:p w14:paraId="0B019B64" w14:textId="55B08E0F" w:rsidR="00402199" w:rsidRPr="00CB3AE3" w:rsidRDefault="0042437C" w:rsidP="00CB3AE3">
            <w:pPr>
              <w:shd w:val="clear" w:color="auto" w:fill="FFFFFF" w:themeFill="background1"/>
              <w:jc w:val="both"/>
              <w:rPr>
                <w:kern w:val="2"/>
                <w:szCs w:val="24"/>
              </w:rPr>
            </w:pPr>
            <w:r w:rsidRPr="00FD1D0F">
              <w:rPr>
                <w:rFonts w:eastAsia="Arial"/>
                <w:kern w:val="2"/>
                <w:szCs w:val="24"/>
                <w:lang w:val="lt"/>
              </w:rPr>
              <w:t>12.2.</w:t>
            </w:r>
            <w:r w:rsidR="00FD1D0F" w:rsidRPr="00FD1D0F">
              <w:rPr>
                <w:rFonts w:eastAsia="Arial"/>
                <w:kern w:val="2"/>
                <w:szCs w:val="24"/>
                <w:lang w:val="lt"/>
              </w:rPr>
              <w:t>5</w:t>
            </w:r>
            <w:r w:rsidRPr="00FD1D0F">
              <w:rPr>
                <w:rFonts w:eastAsia="Arial"/>
                <w:kern w:val="2"/>
                <w:szCs w:val="24"/>
                <w:lang w:val="lt"/>
              </w:rPr>
              <w:t>. Tiekėjas 2 (du) kartus pažeidžia esminę Sutarties sąlygą.</w:t>
            </w:r>
          </w:p>
        </w:tc>
      </w:tr>
      <w:tr w:rsidR="00027B83" w14:paraId="46270E91" w14:textId="77777777" w:rsidTr="33656ABC">
        <w:trPr>
          <w:trHeight w:val="300"/>
        </w:trPr>
        <w:tc>
          <w:tcPr>
            <w:tcW w:w="9535" w:type="dxa"/>
            <w:gridSpan w:val="4"/>
          </w:tcPr>
          <w:p w14:paraId="07E06248" w14:textId="714F8558" w:rsidR="00027B83" w:rsidRDefault="000B0897">
            <w:pPr>
              <w:jc w:val="center"/>
              <w:rPr>
                <w:kern w:val="2"/>
                <w:szCs w:val="24"/>
              </w:rPr>
            </w:pPr>
            <w:r>
              <w:rPr>
                <w:b/>
                <w:kern w:val="2"/>
                <w:szCs w:val="24"/>
              </w:rPr>
              <w:t>13. APLINKOS APSAUGOS IR SOCIALINIAI KRITERIJAI</w:t>
            </w:r>
            <w:r>
              <w:rPr>
                <w:color w:val="0070C0"/>
                <w:kern w:val="2"/>
                <w:szCs w:val="24"/>
              </w:rPr>
              <w:t>)</w:t>
            </w:r>
          </w:p>
        </w:tc>
      </w:tr>
      <w:tr w:rsidR="00027B83" w14:paraId="18AE2F61" w14:textId="77777777" w:rsidTr="008A3B61">
        <w:trPr>
          <w:trHeight w:val="300"/>
        </w:trPr>
        <w:tc>
          <w:tcPr>
            <w:tcW w:w="3497" w:type="dxa"/>
            <w:tcBorders>
              <w:top w:val="single" w:sz="4" w:space="0" w:color="auto"/>
              <w:left w:val="single" w:sz="4" w:space="0" w:color="auto"/>
              <w:bottom w:val="single" w:sz="4" w:space="0" w:color="auto"/>
              <w:right w:val="single" w:sz="4" w:space="0" w:color="auto"/>
            </w:tcBorders>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038" w:type="dxa"/>
            <w:gridSpan w:val="3"/>
            <w:tcBorders>
              <w:top w:val="single" w:sz="4" w:space="0" w:color="auto"/>
              <w:left w:val="single" w:sz="4" w:space="0" w:color="auto"/>
              <w:bottom w:val="single" w:sz="4" w:space="0" w:color="auto"/>
              <w:right w:val="single" w:sz="4" w:space="0" w:color="auto"/>
            </w:tcBorders>
          </w:tcPr>
          <w:p w14:paraId="17BC0BF1" w14:textId="77777777" w:rsidR="009D3CFF" w:rsidRPr="009D3CFF" w:rsidRDefault="009D3CFF" w:rsidP="008A3B61">
            <w:pPr>
              <w:jc w:val="both"/>
              <w:rPr>
                <w:kern w:val="2"/>
                <w:szCs w:val="24"/>
              </w:rPr>
            </w:pPr>
            <w:r w:rsidRPr="009D3CFF">
              <w:rPr>
                <w:kern w:val="2"/>
                <w:szCs w:val="24"/>
              </w:rPr>
              <w:t xml:space="preserve">Aplinkosauginiai kriterijai Programinei įrangai ir jos </w:t>
            </w:r>
            <w:r w:rsidRPr="008A3B61">
              <w:rPr>
                <w:kern w:val="2"/>
                <w:szCs w:val="24"/>
              </w:rPr>
              <w:t>diegimui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punktu (perkama tik nematerialaus pobūdžio (intelektinė) ar kitokia paslauga, nesusijusi su materialaus objekto sukūrimu, kurios teikimo metu nėra numatomas reikšmingas neigiamas poveikis aplinkai, nesukuriamas taršos</w:t>
            </w:r>
            <w:r w:rsidRPr="009D3CFF">
              <w:rPr>
                <w:kern w:val="2"/>
                <w:szCs w:val="24"/>
              </w:rPr>
              <w:t xml:space="preserve"> šaltinis ir negeneruojamos atliekos.</w:t>
            </w:r>
          </w:p>
          <w:p w14:paraId="3F14B69B" w14:textId="792ADAD6" w:rsidR="00027B83" w:rsidRDefault="008A3B61" w:rsidP="008A3B61">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1C1828">
        <w:trPr>
          <w:trHeight w:val="300"/>
        </w:trPr>
        <w:tc>
          <w:tcPr>
            <w:tcW w:w="3497" w:type="dxa"/>
          </w:tcPr>
          <w:p w14:paraId="6D5C5242" w14:textId="77777777" w:rsidR="00027B83" w:rsidRDefault="000B0897">
            <w:pPr>
              <w:rPr>
                <w:b/>
                <w:kern w:val="2"/>
                <w:szCs w:val="24"/>
              </w:rPr>
            </w:pPr>
            <w:r>
              <w:rPr>
                <w:b/>
                <w:kern w:val="2"/>
                <w:szCs w:val="24"/>
              </w:rPr>
              <w:t>13.2. Su perkamomis Paslaugomis susiję socialiniai kriterijai</w:t>
            </w:r>
          </w:p>
        </w:tc>
        <w:tc>
          <w:tcPr>
            <w:tcW w:w="6038"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FC48574" w:rsidR="00027B83" w:rsidRDefault="00027B83">
            <w:pPr>
              <w:rPr>
                <w:color w:val="0070C0"/>
                <w:kern w:val="2"/>
                <w:szCs w:val="24"/>
              </w:rPr>
            </w:pPr>
          </w:p>
        </w:tc>
      </w:tr>
      <w:tr w:rsidR="00027B83" w14:paraId="0E3437C2" w14:textId="77777777" w:rsidTr="33656ABC">
        <w:trPr>
          <w:trHeight w:val="300"/>
        </w:trPr>
        <w:tc>
          <w:tcPr>
            <w:tcW w:w="9535" w:type="dxa"/>
            <w:gridSpan w:val="4"/>
          </w:tcPr>
          <w:p w14:paraId="1BD9D104" w14:textId="7146BC9F" w:rsidR="00027B83" w:rsidRPr="00CB3AE3" w:rsidRDefault="000B0897" w:rsidP="00CB3AE3">
            <w:pPr>
              <w:jc w:val="center"/>
              <w:rPr>
                <w:b/>
                <w:kern w:val="2"/>
                <w:szCs w:val="24"/>
              </w:rPr>
            </w:pPr>
            <w:r>
              <w:rPr>
                <w:b/>
                <w:kern w:val="2"/>
                <w:szCs w:val="24"/>
              </w:rPr>
              <w:t xml:space="preserve">14. BENDRŲJŲ SĄLYGŲ PAKEITIMAI IR PAPILDYMAI </w:t>
            </w:r>
          </w:p>
        </w:tc>
      </w:tr>
      <w:tr w:rsidR="00027B83" w14:paraId="00CDF661" w14:textId="77777777" w:rsidTr="001C1828">
        <w:trPr>
          <w:trHeight w:val="300"/>
        </w:trPr>
        <w:tc>
          <w:tcPr>
            <w:tcW w:w="3497" w:type="dxa"/>
          </w:tcPr>
          <w:p w14:paraId="044BD4E3" w14:textId="77777777" w:rsidR="00027B83" w:rsidRDefault="000B0897">
            <w:pPr>
              <w:rPr>
                <w:b/>
                <w:kern w:val="2"/>
                <w:szCs w:val="24"/>
              </w:rPr>
            </w:pPr>
            <w:r>
              <w:rPr>
                <w:b/>
                <w:kern w:val="2"/>
                <w:szCs w:val="24"/>
              </w:rPr>
              <w:t xml:space="preserve">14.1. </w:t>
            </w:r>
          </w:p>
        </w:tc>
        <w:tc>
          <w:tcPr>
            <w:tcW w:w="6038" w:type="dxa"/>
            <w:gridSpan w:val="3"/>
          </w:tcPr>
          <w:p w14:paraId="480F088D" w14:textId="7C1A3A0D" w:rsidR="00027B83" w:rsidRDefault="000B0897" w:rsidP="00E309CF">
            <w:pPr>
              <w:jc w:val="both"/>
              <w:rPr>
                <w:kern w:val="2"/>
                <w:szCs w:val="24"/>
              </w:rPr>
            </w:pPr>
            <w:r>
              <w:rPr>
                <w:kern w:val="2"/>
                <w:szCs w:val="24"/>
              </w:rPr>
              <w:t xml:space="preserve">Šalys susitaria pakeisti nurodytą Sutarties Bendrųjų sąlygų punktą ir išdėstyti jį nauja redakcija: </w:t>
            </w:r>
          </w:p>
          <w:p w14:paraId="71F9375E" w14:textId="41BF2489" w:rsidR="00243ED5" w:rsidRPr="00CB3AE3" w:rsidRDefault="001F1F67" w:rsidP="00E309CF">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rsidTr="001C1828">
        <w:trPr>
          <w:trHeight w:val="300"/>
        </w:trPr>
        <w:tc>
          <w:tcPr>
            <w:tcW w:w="3497" w:type="dxa"/>
          </w:tcPr>
          <w:p w14:paraId="7871A9FF" w14:textId="77777777" w:rsidR="00027B83" w:rsidRDefault="000B0897">
            <w:pPr>
              <w:rPr>
                <w:b/>
                <w:kern w:val="2"/>
                <w:szCs w:val="24"/>
              </w:rPr>
            </w:pPr>
            <w:r>
              <w:rPr>
                <w:b/>
                <w:kern w:val="2"/>
                <w:szCs w:val="24"/>
              </w:rPr>
              <w:t>14.2.</w:t>
            </w:r>
          </w:p>
        </w:tc>
        <w:tc>
          <w:tcPr>
            <w:tcW w:w="6038" w:type="dxa"/>
            <w:gridSpan w:val="3"/>
          </w:tcPr>
          <w:p w14:paraId="4E4B17CA" w14:textId="3FE784C5" w:rsidR="00027B83" w:rsidRDefault="000B0897" w:rsidP="00E309CF">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E309CF">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E309CF">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3B4138D1" w:rsidR="00A6227A" w:rsidRPr="00100E86" w:rsidRDefault="00A6227A" w:rsidP="00E309CF">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E309CF">
            <w:pPr>
              <w:jc w:val="both"/>
              <w:rPr>
                <w:kern w:val="2"/>
                <w:szCs w:val="24"/>
              </w:rPr>
            </w:pPr>
            <w:r w:rsidRPr="00100E86">
              <w:rPr>
                <w:kern w:val="2"/>
                <w:szCs w:val="24"/>
              </w:rPr>
              <w:lastRenderedPageBreak/>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E309CF">
            <w:pPr>
              <w:jc w:val="both"/>
              <w:rPr>
                <w:kern w:val="2"/>
                <w:szCs w:val="24"/>
              </w:rPr>
            </w:pPr>
          </w:p>
          <w:p w14:paraId="5FB9971E" w14:textId="502D7621" w:rsidR="00243ED5" w:rsidRPr="00C06EB0" w:rsidRDefault="00243ED5" w:rsidP="00E309CF">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E309CF">
            <w:pPr>
              <w:jc w:val="both"/>
              <w:rPr>
                <w:kern w:val="2"/>
                <w:szCs w:val="24"/>
              </w:rPr>
            </w:pPr>
          </w:p>
          <w:p w14:paraId="5C0BB08F" w14:textId="77777777" w:rsidR="00243ED5" w:rsidRPr="00C06EB0" w:rsidRDefault="00243ED5" w:rsidP="00E309CF">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E309CF">
            <w:pPr>
              <w:jc w:val="both"/>
              <w:rPr>
                <w:kern w:val="2"/>
                <w:szCs w:val="24"/>
              </w:rPr>
            </w:pPr>
          </w:p>
          <w:p w14:paraId="479BA022" w14:textId="77777777" w:rsidR="00243ED5" w:rsidRPr="00C06EB0" w:rsidRDefault="00243ED5" w:rsidP="00E309CF">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7E58ECB" w14:textId="5CE97083" w:rsidR="00243ED5" w:rsidRDefault="00243ED5" w:rsidP="00E309CF">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tc>
      </w:tr>
      <w:tr w:rsidR="00027B83" w14:paraId="52826352" w14:textId="77777777" w:rsidTr="001C1828">
        <w:trPr>
          <w:trHeight w:val="300"/>
        </w:trPr>
        <w:tc>
          <w:tcPr>
            <w:tcW w:w="3497" w:type="dxa"/>
          </w:tcPr>
          <w:p w14:paraId="233A918A" w14:textId="77777777" w:rsidR="00027B83" w:rsidRDefault="000B0897">
            <w:pPr>
              <w:rPr>
                <w:b/>
                <w:kern w:val="2"/>
                <w:szCs w:val="24"/>
              </w:rPr>
            </w:pPr>
            <w:r>
              <w:rPr>
                <w:b/>
                <w:kern w:val="2"/>
                <w:szCs w:val="24"/>
              </w:rPr>
              <w:lastRenderedPageBreak/>
              <w:t>14.3.</w:t>
            </w:r>
          </w:p>
        </w:tc>
        <w:tc>
          <w:tcPr>
            <w:tcW w:w="6038" w:type="dxa"/>
            <w:gridSpan w:val="3"/>
          </w:tcPr>
          <w:p w14:paraId="02FD8275" w14:textId="5D3D99D8" w:rsidR="00243ED5" w:rsidRDefault="00243ED5" w:rsidP="00E309CF">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rsidTr="001C1828">
        <w:trPr>
          <w:trHeight w:val="300"/>
        </w:trPr>
        <w:tc>
          <w:tcPr>
            <w:tcW w:w="3497" w:type="dxa"/>
          </w:tcPr>
          <w:p w14:paraId="0B30FF0B" w14:textId="77777777" w:rsidR="00027B83" w:rsidRDefault="000B0897">
            <w:pPr>
              <w:rPr>
                <w:b/>
                <w:kern w:val="2"/>
                <w:szCs w:val="24"/>
              </w:rPr>
            </w:pPr>
            <w:r>
              <w:rPr>
                <w:b/>
                <w:kern w:val="2"/>
                <w:szCs w:val="24"/>
              </w:rPr>
              <w:t>14.5.</w:t>
            </w:r>
          </w:p>
        </w:tc>
        <w:tc>
          <w:tcPr>
            <w:tcW w:w="6038" w:type="dxa"/>
            <w:gridSpan w:val="3"/>
          </w:tcPr>
          <w:p w14:paraId="71B506CF" w14:textId="77777777" w:rsidR="00027B83" w:rsidRDefault="000B0897" w:rsidP="00E309C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33656ABC">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1C1828">
        <w:trPr>
          <w:trHeight w:val="300"/>
        </w:trPr>
        <w:tc>
          <w:tcPr>
            <w:tcW w:w="3497" w:type="dxa"/>
          </w:tcPr>
          <w:p w14:paraId="7CFF3567" w14:textId="77777777" w:rsidR="00027B83" w:rsidRDefault="000B0897">
            <w:pPr>
              <w:jc w:val="center"/>
              <w:rPr>
                <w:b/>
                <w:kern w:val="2"/>
                <w:szCs w:val="24"/>
              </w:rPr>
            </w:pPr>
            <w:r>
              <w:rPr>
                <w:b/>
                <w:kern w:val="2"/>
                <w:szCs w:val="24"/>
              </w:rPr>
              <w:t>15.1. Priedas Nr. 1</w:t>
            </w:r>
          </w:p>
        </w:tc>
        <w:tc>
          <w:tcPr>
            <w:tcW w:w="6038" w:type="dxa"/>
            <w:gridSpan w:val="3"/>
          </w:tcPr>
          <w:p w14:paraId="65B09E30" w14:textId="77777777" w:rsidR="00027B83" w:rsidRDefault="00027B83">
            <w:pPr>
              <w:jc w:val="center"/>
              <w:rPr>
                <w:b/>
                <w:kern w:val="2"/>
                <w:szCs w:val="24"/>
              </w:rPr>
            </w:pPr>
          </w:p>
        </w:tc>
      </w:tr>
      <w:tr w:rsidR="00027B83" w14:paraId="2CC1D4F0" w14:textId="77777777" w:rsidTr="001C1828">
        <w:trPr>
          <w:trHeight w:val="300"/>
        </w:trPr>
        <w:tc>
          <w:tcPr>
            <w:tcW w:w="3497" w:type="dxa"/>
          </w:tcPr>
          <w:p w14:paraId="09EEBB7C" w14:textId="77777777" w:rsidR="00027B83" w:rsidRDefault="000B0897">
            <w:pPr>
              <w:jc w:val="center"/>
              <w:rPr>
                <w:b/>
                <w:kern w:val="2"/>
                <w:szCs w:val="24"/>
              </w:rPr>
            </w:pPr>
            <w:r>
              <w:rPr>
                <w:b/>
                <w:kern w:val="2"/>
                <w:szCs w:val="24"/>
              </w:rPr>
              <w:t>15.2. Priedas Nr. 2</w:t>
            </w:r>
          </w:p>
        </w:tc>
        <w:tc>
          <w:tcPr>
            <w:tcW w:w="6038" w:type="dxa"/>
            <w:gridSpan w:val="3"/>
          </w:tcPr>
          <w:p w14:paraId="269B3EB8" w14:textId="77777777" w:rsidR="00027B83" w:rsidRDefault="00027B83">
            <w:pPr>
              <w:jc w:val="center"/>
              <w:rPr>
                <w:b/>
                <w:kern w:val="2"/>
                <w:szCs w:val="24"/>
              </w:rPr>
            </w:pPr>
          </w:p>
        </w:tc>
      </w:tr>
      <w:tr w:rsidR="00027B83" w14:paraId="58745085" w14:textId="77777777" w:rsidTr="001C1828">
        <w:trPr>
          <w:trHeight w:val="300"/>
        </w:trPr>
        <w:tc>
          <w:tcPr>
            <w:tcW w:w="3497" w:type="dxa"/>
          </w:tcPr>
          <w:p w14:paraId="2312C897" w14:textId="77777777" w:rsidR="00027B83" w:rsidRDefault="000B0897">
            <w:pPr>
              <w:jc w:val="center"/>
              <w:rPr>
                <w:b/>
                <w:kern w:val="2"/>
                <w:szCs w:val="24"/>
              </w:rPr>
            </w:pPr>
            <w:r>
              <w:rPr>
                <w:b/>
                <w:kern w:val="2"/>
                <w:szCs w:val="24"/>
              </w:rPr>
              <w:t>15.3. Priedas Nr. 3</w:t>
            </w:r>
          </w:p>
        </w:tc>
        <w:tc>
          <w:tcPr>
            <w:tcW w:w="6038" w:type="dxa"/>
            <w:gridSpan w:val="3"/>
          </w:tcPr>
          <w:p w14:paraId="22A614AF" w14:textId="77777777" w:rsidR="00027B83" w:rsidRDefault="00027B83">
            <w:pPr>
              <w:jc w:val="center"/>
              <w:rPr>
                <w:b/>
                <w:kern w:val="2"/>
                <w:szCs w:val="24"/>
              </w:rPr>
            </w:pPr>
          </w:p>
        </w:tc>
      </w:tr>
      <w:tr w:rsidR="00027B83" w14:paraId="49AEEE04" w14:textId="77777777" w:rsidTr="001C1828">
        <w:trPr>
          <w:trHeight w:val="300"/>
        </w:trPr>
        <w:tc>
          <w:tcPr>
            <w:tcW w:w="3497" w:type="dxa"/>
          </w:tcPr>
          <w:p w14:paraId="0141DB15" w14:textId="77777777" w:rsidR="00027B83" w:rsidRDefault="000B0897">
            <w:pPr>
              <w:jc w:val="center"/>
              <w:rPr>
                <w:b/>
                <w:kern w:val="2"/>
                <w:szCs w:val="24"/>
              </w:rPr>
            </w:pPr>
            <w:r>
              <w:rPr>
                <w:b/>
                <w:kern w:val="2"/>
                <w:szCs w:val="24"/>
              </w:rPr>
              <w:t>15.4. Priedas Nr. 4</w:t>
            </w:r>
          </w:p>
        </w:tc>
        <w:tc>
          <w:tcPr>
            <w:tcW w:w="6038" w:type="dxa"/>
            <w:gridSpan w:val="3"/>
          </w:tcPr>
          <w:p w14:paraId="567E6329" w14:textId="77777777" w:rsidR="00027B83" w:rsidRDefault="00027B83">
            <w:pPr>
              <w:jc w:val="center"/>
              <w:rPr>
                <w:b/>
                <w:kern w:val="2"/>
                <w:szCs w:val="24"/>
              </w:rPr>
            </w:pPr>
          </w:p>
        </w:tc>
      </w:tr>
      <w:tr w:rsidR="00027B83" w14:paraId="64E7ECA8" w14:textId="77777777" w:rsidTr="001C1828">
        <w:trPr>
          <w:trHeight w:val="300"/>
        </w:trPr>
        <w:tc>
          <w:tcPr>
            <w:tcW w:w="3497" w:type="dxa"/>
          </w:tcPr>
          <w:p w14:paraId="56EDF7C1" w14:textId="77777777" w:rsidR="00027B83" w:rsidRDefault="000B0897">
            <w:pPr>
              <w:jc w:val="center"/>
              <w:rPr>
                <w:b/>
                <w:kern w:val="2"/>
                <w:szCs w:val="24"/>
              </w:rPr>
            </w:pPr>
            <w:r>
              <w:rPr>
                <w:b/>
                <w:kern w:val="2"/>
                <w:szCs w:val="24"/>
              </w:rPr>
              <w:t>15.5. Priedas Nr. 5</w:t>
            </w:r>
          </w:p>
        </w:tc>
        <w:tc>
          <w:tcPr>
            <w:tcW w:w="6038" w:type="dxa"/>
            <w:gridSpan w:val="3"/>
          </w:tcPr>
          <w:p w14:paraId="02467AF6" w14:textId="77777777" w:rsidR="00027B83" w:rsidRDefault="00027B83">
            <w:pPr>
              <w:jc w:val="center"/>
              <w:rPr>
                <w:b/>
                <w:kern w:val="2"/>
                <w:szCs w:val="24"/>
              </w:rPr>
            </w:pPr>
          </w:p>
        </w:tc>
      </w:tr>
      <w:tr w:rsidR="00027B83" w14:paraId="278F6726" w14:textId="77777777" w:rsidTr="33656ABC">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1C1828">
        <w:tc>
          <w:tcPr>
            <w:tcW w:w="5472" w:type="dxa"/>
            <w:gridSpan w:val="3"/>
          </w:tcPr>
          <w:p w14:paraId="4374ECAE" w14:textId="77777777" w:rsidR="00027B83" w:rsidRDefault="000B0897">
            <w:pPr>
              <w:jc w:val="center"/>
              <w:rPr>
                <w:b/>
                <w:kern w:val="2"/>
                <w:szCs w:val="24"/>
              </w:rPr>
            </w:pPr>
            <w:r>
              <w:rPr>
                <w:b/>
                <w:kern w:val="2"/>
                <w:szCs w:val="24"/>
              </w:rPr>
              <w:t>PIRKĖJAS</w:t>
            </w:r>
          </w:p>
        </w:tc>
        <w:tc>
          <w:tcPr>
            <w:tcW w:w="4063"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1C1828">
        <w:tc>
          <w:tcPr>
            <w:tcW w:w="5472"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063"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1C1828">
        <w:tc>
          <w:tcPr>
            <w:tcW w:w="5472"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063"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FCBC1" w14:textId="77777777" w:rsidR="000E7981" w:rsidRDefault="000E7981">
      <w:pPr>
        <w:rPr>
          <w:sz w:val="20"/>
        </w:rPr>
      </w:pPr>
      <w:r>
        <w:rPr>
          <w:sz w:val="20"/>
        </w:rPr>
        <w:separator/>
      </w:r>
    </w:p>
  </w:endnote>
  <w:endnote w:type="continuationSeparator" w:id="0">
    <w:p w14:paraId="4380E016" w14:textId="77777777" w:rsidR="000E7981" w:rsidRDefault="000E7981">
      <w:pPr>
        <w:rPr>
          <w:sz w:val="20"/>
        </w:rPr>
      </w:pPr>
      <w:r>
        <w:rPr>
          <w:sz w:val="20"/>
        </w:rPr>
        <w:continuationSeparator/>
      </w:r>
    </w:p>
  </w:endnote>
  <w:endnote w:type="continuationNotice" w:id="1">
    <w:p w14:paraId="194942E0" w14:textId="77777777" w:rsidR="000E7981" w:rsidRDefault="000E7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9A569" w14:textId="77777777" w:rsidR="000E7981" w:rsidRDefault="000E7981">
      <w:pPr>
        <w:rPr>
          <w:sz w:val="20"/>
        </w:rPr>
      </w:pPr>
      <w:r>
        <w:rPr>
          <w:sz w:val="20"/>
        </w:rPr>
        <w:separator/>
      </w:r>
    </w:p>
  </w:footnote>
  <w:footnote w:type="continuationSeparator" w:id="0">
    <w:p w14:paraId="29AA57EA" w14:textId="77777777" w:rsidR="000E7981" w:rsidRDefault="000E7981">
      <w:pPr>
        <w:rPr>
          <w:sz w:val="20"/>
        </w:rPr>
      </w:pPr>
      <w:r>
        <w:rPr>
          <w:sz w:val="20"/>
        </w:rPr>
        <w:continuationSeparator/>
      </w:r>
    </w:p>
  </w:footnote>
  <w:footnote w:type="continuationNotice" w:id="1">
    <w:p w14:paraId="75935DD1" w14:textId="77777777" w:rsidR="000E7981" w:rsidRDefault="000E7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892FB9"/>
    <w:multiLevelType w:val="hybridMultilevel"/>
    <w:tmpl w:val="765ABE80"/>
    <w:lvl w:ilvl="0" w:tplc="B56A11C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175B83"/>
    <w:multiLevelType w:val="multilevel"/>
    <w:tmpl w:val="5458133E"/>
    <w:lvl w:ilvl="0">
      <w:start w:val="1"/>
      <w:numFmt w:val="decimal"/>
      <w:pStyle w:val="Numbered"/>
      <w:suff w:val="space"/>
      <w:lvlText w:val="%1."/>
      <w:lvlJc w:val="left"/>
      <w:pPr>
        <w:ind w:left="0" w:firstLine="284"/>
      </w:pPr>
      <w:rPr>
        <w:rFonts w:hint="default"/>
      </w:rPr>
    </w:lvl>
    <w:lvl w:ilvl="1">
      <w:start w:val="1"/>
      <w:numFmt w:val="decimal"/>
      <w:suff w:val="space"/>
      <w:lvlText w:val="%1.%2."/>
      <w:lvlJc w:val="left"/>
      <w:pPr>
        <w:ind w:left="143" w:firstLine="56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3"/>
      <w:numFmt w:val="decimal"/>
      <w:suff w:val="space"/>
      <w:lvlText w:val="%1.%2.%3."/>
      <w:lvlJc w:val="left"/>
      <w:pPr>
        <w:ind w:left="851"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3">
      <w:start w:val="1"/>
      <w:numFmt w:val="decimal"/>
      <w:suff w:val="space"/>
      <w:lvlText w:val="%1.%2.%3.%4."/>
      <w:lvlJc w:val="left"/>
      <w:pPr>
        <w:ind w:left="1134" w:firstLine="0"/>
      </w:pPr>
      <w:rPr>
        <w:rFonts w:ascii="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3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5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7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79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13"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4" w15:restartNumberingAfterBreak="0">
    <w:nsid w:val="7E7E7C9F"/>
    <w:multiLevelType w:val="multilevel"/>
    <w:tmpl w:val="70E20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5351065">
    <w:abstractNumId w:val="0"/>
  </w:num>
  <w:num w:numId="2" w16cid:durableId="1371490485">
    <w:abstractNumId w:val="3"/>
  </w:num>
  <w:num w:numId="3" w16cid:durableId="549924566">
    <w:abstractNumId w:val="2"/>
  </w:num>
  <w:num w:numId="4" w16cid:durableId="1975481007">
    <w:abstractNumId w:val="4"/>
  </w:num>
  <w:num w:numId="5" w16cid:durableId="1786532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2A"/>
    <w:rsid w:val="00021A44"/>
    <w:rsid w:val="00022CC7"/>
    <w:rsid w:val="00027B83"/>
    <w:rsid w:val="0003771B"/>
    <w:rsid w:val="0004752B"/>
    <w:rsid w:val="0005077D"/>
    <w:rsid w:val="000706C9"/>
    <w:rsid w:val="00071BAB"/>
    <w:rsid w:val="00072353"/>
    <w:rsid w:val="00086D82"/>
    <w:rsid w:val="00097240"/>
    <w:rsid w:val="000B0897"/>
    <w:rsid w:val="000B27B7"/>
    <w:rsid w:val="000D3A8D"/>
    <w:rsid w:val="000E7981"/>
    <w:rsid w:val="000F7BC1"/>
    <w:rsid w:val="00107AB7"/>
    <w:rsid w:val="00122152"/>
    <w:rsid w:val="0013286E"/>
    <w:rsid w:val="00136D17"/>
    <w:rsid w:val="00145F1A"/>
    <w:rsid w:val="00146717"/>
    <w:rsid w:val="00152D95"/>
    <w:rsid w:val="00153AC5"/>
    <w:rsid w:val="00157283"/>
    <w:rsid w:val="001572E7"/>
    <w:rsid w:val="00161662"/>
    <w:rsid w:val="001903FA"/>
    <w:rsid w:val="001936DE"/>
    <w:rsid w:val="001C1828"/>
    <w:rsid w:val="001F1F67"/>
    <w:rsid w:val="00230DE5"/>
    <w:rsid w:val="00243BA9"/>
    <w:rsid w:val="00243ED5"/>
    <w:rsid w:val="002470A6"/>
    <w:rsid w:val="00257569"/>
    <w:rsid w:val="00281639"/>
    <w:rsid w:val="00281DC9"/>
    <w:rsid w:val="002857BE"/>
    <w:rsid w:val="002A7ACE"/>
    <w:rsid w:val="002B0D7A"/>
    <w:rsid w:val="002B1201"/>
    <w:rsid w:val="002C530C"/>
    <w:rsid w:val="002D30E4"/>
    <w:rsid w:val="003156C4"/>
    <w:rsid w:val="003213D8"/>
    <w:rsid w:val="0032287C"/>
    <w:rsid w:val="00324A2B"/>
    <w:rsid w:val="00334389"/>
    <w:rsid w:val="003375CD"/>
    <w:rsid w:val="0034508A"/>
    <w:rsid w:val="00351C0B"/>
    <w:rsid w:val="00373DDB"/>
    <w:rsid w:val="0037732F"/>
    <w:rsid w:val="003C018C"/>
    <w:rsid w:val="003C178A"/>
    <w:rsid w:val="003D5EDE"/>
    <w:rsid w:val="003F39AD"/>
    <w:rsid w:val="00400F72"/>
    <w:rsid w:val="00402199"/>
    <w:rsid w:val="00405534"/>
    <w:rsid w:val="00411C94"/>
    <w:rsid w:val="0042437C"/>
    <w:rsid w:val="004247FD"/>
    <w:rsid w:val="0044301C"/>
    <w:rsid w:val="00466C43"/>
    <w:rsid w:val="00471FA5"/>
    <w:rsid w:val="004720EC"/>
    <w:rsid w:val="00473972"/>
    <w:rsid w:val="00482B59"/>
    <w:rsid w:val="00491821"/>
    <w:rsid w:val="004958AD"/>
    <w:rsid w:val="004B1C55"/>
    <w:rsid w:val="004C2FA9"/>
    <w:rsid w:val="004C5FE4"/>
    <w:rsid w:val="004D666F"/>
    <w:rsid w:val="004F4548"/>
    <w:rsid w:val="004F698E"/>
    <w:rsid w:val="00500891"/>
    <w:rsid w:val="005019A8"/>
    <w:rsid w:val="005057A7"/>
    <w:rsid w:val="0050752B"/>
    <w:rsid w:val="00530C9C"/>
    <w:rsid w:val="00534A5C"/>
    <w:rsid w:val="00545279"/>
    <w:rsid w:val="0056448B"/>
    <w:rsid w:val="005705DF"/>
    <w:rsid w:val="00575CDE"/>
    <w:rsid w:val="00577E1A"/>
    <w:rsid w:val="00591C9B"/>
    <w:rsid w:val="005C26ED"/>
    <w:rsid w:val="005C52C5"/>
    <w:rsid w:val="005E41D4"/>
    <w:rsid w:val="00607364"/>
    <w:rsid w:val="006103DF"/>
    <w:rsid w:val="006145D8"/>
    <w:rsid w:val="0062662C"/>
    <w:rsid w:val="00651299"/>
    <w:rsid w:val="00652B30"/>
    <w:rsid w:val="00661DA2"/>
    <w:rsid w:val="006B0AFB"/>
    <w:rsid w:val="006B75D6"/>
    <w:rsid w:val="006C79AA"/>
    <w:rsid w:val="006C7B11"/>
    <w:rsid w:val="006F0803"/>
    <w:rsid w:val="006F5143"/>
    <w:rsid w:val="006F5FE0"/>
    <w:rsid w:val="006F7B65"/>
    <w:rsid w:val="007109C9"/>
    <w:rsid w:val="00717E1B"/>
    <w:rsid w:val="00745D97"/>
    <w:rsid w:val="00752505"/>
    <w:rsid w:val="00760782"/>
    <w:rsid w:val="007621BC"/>
    <w:rsid w:val="00765369"/>
    <w:rsid w:val="00765A48"/>
    <w:rsid w:val="007767FB"/>
    <w:rsid w:val="00781CD8"/>
    <w:rsid w:val="00783A55"/>
    <w:rsid w:val="007A75C6"/>
    <w:rsid w:val="007B6033"/>
    <w:rsid w:val="007C16A6"/>
    <w:rsid w:val="00804CCF"/>
    <w:rsid w:val="00804D36"/>
    <w:rsid w:val="00807DE3"/>
    <w:rsid w:val="00811793"/>
    <w:rsid w:val="008160EB"/>
    <w:rsid w:val="00822EBD"/>
    <w:rsid w:val="0083118A"/>
    <w:rsid w:val="00836255"/>
    <w:rsid w:val="00843B38"/>
    <w:rsid w:val="00844449"/>
    <w:rsid w:val="008446AC"/>
    <w:rsid w:val="00863B6D"/>
    <w:rsid w:val="00864D77"/>
    <w:rsid w:val="008855F9"/>
    <w:rsid w:val="00886381"/>
    <w:rsid w:val="008863D4"/>
    <w:rsid w:val="00886A8D"/>
    <w:rsid w:val="008A3B61"/>
    <w:rsid w:val="008A5C3B"/>
    <w:rsid w:val="008C0AA7"/>
    <w:rsid w:val="008C4A5D"/>
    <w:rsid w:val="008C4BEC"/>
    <w:rsid w:val="00923AAC"/>
    <w:rsid w:val="00951D02"/>
    <w:rsid w:val="00952DBE"/>
    <w:rsid w:val="009532D1"/>
    <w:rsid w:val="009726EF"/>
    <w:rsid w:val="009728BC"/>
    <w:rsid w:val="00985726"/>
    <w:rsid w:val="00992C73"/>
    <w:rsid w:val="0099732B"/>
    <w:rsid w:val="009A434F"/>
    <w:rsid w:val="009D3CFF"/>
    <w:rsid w:val="009D466A"/>
    <w:rsid w:val="009F3F46"/>
    <w:rsid w:val="00A00CBB"/>
    <w:rsid w:val="00A178E6"/>
    <w:rsid w:val="00A278F6"/>
    <w:rsid w:val="00A31D9B"/>
    <w:rsid w:val="00A5057B"/>
    <w:rsid w:val="00A61C1A"/>
    <w:rsid w:val="00A6227A"/>
    <w:rsid w:val="00A62D22"/>
    <w:rsid w:val="00A63369"/>
    <w:rsid w:val="00A717B4"/>
    <w:rsid w:val="00A961CE"/>
    <w:rsid w:val="00AA6ADA"/>
    <w:rsid w:val="00AE5CC6"/>
    <w:rsid w:val="00B0692E"/>
    <w:rsid w:val="00B304E5"/>
    <w:rsid w:val="00B3265F"/>
    <w:rsid w:val="00B46F6F"/>
    <w:rsid w:val="00B538B1"/>
    <w:rsid w:val="00B54947"/>
    <w:rsid w:val="00B7578E"/>
    <w:rsid w:val="00B77A1D"/>
    <w:rsid w:val="00BA013C"/>
    <w:rsid w:val="00BB202A"/>
    <w:rsid w:val="00BB7801"/>
    <w:rsid w:val="00BC43EB"/>
    <w:rsid w:val="00BD724E"/>
    <w:rsid w:val="00BF71F4"/>
    <w:rsid w:val="00C44E89"/>
    <w:rsid w:val="00C5599F"/>
    <w:rsid w:val="00C6350E"/>
    <w:rsid w:val="00C73129"/>
    <w:rsid w:val="00C74FA2"/>
    <w:rsid w:val="00C77FCD"/>
    <w:rsid w:val="00C82DEE"/>
    <w:rsid w:val="00CB3AE3"/>
    <w:rsid w:val="00CC01DA"/>
    <w:rsid w:val="00CC519A"/>
    <w:rsid w:val="00CE23EA"/>
    <w:rsid w:val="00CE4203"/>
    <w:rsid w:val="00D33814"/>
    <w:rsid w:val="00D33840"/>
    <w:rsid w:val="00D35106"/>
    <w:rsid w:val="00D52E19"/>
    <w:rsid w:val="00D622A4"/>
    <w:rsid w:val="00D728A7"/>
    <w:rsid w:val="00D76809"/>
    <w:rsid w:val="00DA4E0C"/>
    <w:rsid w:val="00DA75B3"/>
    <w:rsid w:val="00DB09F7"/>
    <w:rsid w:val="00DC596F"/>
    <w:rsid w:val="00DD701D"/>
    <w:rsid w:val="00DE79B3"/>
    <w:rsid w:val="00DF7341"/>
    <w:rsid w:val="00E035A2"/>
    <w:rsid w:val="00E2562F"/>
    <w:rsid w:val="00E309CF"/>
    <w:rsid w:val="00E405D2"/>
    <w:rsid w:val="00E429AF"/>
    <w:rsid w:val="00E545AA"/>
    <w:rsid w:val="00E648A6"/>
    <w:rsid w:val="00E96DF6"/>
    <w:rsid w:val="00EA206A"/>
    <w:rsid w:val="00EA5B25"/>
    <w:rsid w:val="00EE524B"/>
    <w:rsid w:val="00F07031"/>
    <w:rsid w:val="00F1778B"/>
    <w:rsid w:val="00F267D6"/>
    <w:rsid w:val="00F369B9"/>
    <w:rsid w:val="00F426CE"/>
    <w:rsid w:val="00F42AC2"/>
    <w:rsid w:val="00F44B80"/>
    <w:rsid w:val="00F50185"/>
    <w:rsid w:val="00F52042"/>
    <w:rsid w:val="00F57820"/>
    <w:rsid w:val="00F57C3B"/>
    <w:rsid w:val="00F60BD9"/>
    <w:rsid w:val="00F87798"/>
    <w:rsid w:val="00F877EC"/>
    <w:rsid w:val="00FA3505"/>
    <w:rsid w:val="00FD1D0F"/>
    <w:rsid w:val="00FD3BC5"/>
    <w:rsid w:val="00FD4308"/>
    <w:rsid w:val="00FE1B12"/>
    <w:rsid w:val="00FE3009"/>
    <w:rsid w:val="00FE7D3A"/>
    <w:rsid w:val="00FF0108"/>
    <w:rsid w:val="00FF3E41"/>
    <w:rsid w:val="00FF4F9C"/>
    <w:rsid w:val="00FF6626"/>
    <w:rsid w:val="04ADCAE2"/>
    <w:rsid w:val="0ACF1FA3"/>
    <w:rsid w:val="0C395D49"/>
    <w:rsid w:val="2BC46F6A"/>
    <w:rsid w:val="33656ABC"/>
    <w:rsid w:val="3A72B1DC"/>
    <w:rsid w:val="5BCC8451"/>
    <w:rsid w:val="5C92AC6F"/>
    <w:rsid w:val="5DC97BB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uiPriority w:val="99"/>
    <w:unhideWhenUsed/>
    <w:rsid w:val="008863D4"/>
    <w:rPr>
      <w:sz w:val="16"/>
      <w:szCs w:val="16"/>
    </w:rPr>
  </w:style>
  <w:style w:type="paragraph" w:styleId="CommentText">
    <w:name w:val="annotation text"/>
    <w:basedOn w:val="Normal"/>
    <w:link w:val="CommentTextChar"/>
    <w:uiPriority w:val="99"/>
    <w:unhideWhenUsed/>
    <w:rsid w:val="008863D4"/>
    <w:rPr>
      <w:sz w:val="20"/>
    </w:rPr>
  </w:style>
  <w:style w:type="character" w:customStyle="1" w:styleId="CommentTextChar">
    <w:name w:val="Comment Text Char"/>
    <w:basedOn w:val="DefaultParagraphFont"/>
    <w:link w:val="CommentText"/>
    <w:uiPriority w:val="99"/>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Numbered">
    <w:name w:val="Numbered"/>
    <w:basedOn w:val="Normal"/>
    <w:link w:val="NumberedChar"/>
    <w:qFormat/>
    <w:rsid w:val="009D466A"/>
    <w:pPr>
      <w:numPr>
        <w:numId w:val="3"/>
      </w:numPr>
      <w:spacing w:after="15" w:line="267" w:lineRule="auto"/>
      <w:jc w:val="both"/>
    </w:pPr>
    <w:rPr>
      <w:color w:val="000000"/>
      <w:szCs w:val="22"/>
      <w:lang w:eastAsia="lt-LT"/>
    </w:rPr>
  </w:style>
  <w:style w:type="character" w:customStyle="1" w:styleId="NumberedChar">
    <w:name w:val="Numbered Char"/>
    <w:basedOn w:val="DefaultParagraphFont"/>
    <w:link w:val="Numbered"/>
    <w:rsid w:val="009D466A"/>
    <w:rPr>
      <w:color w:val="000000"/>
      <w:szCs w:val="22"/>
      <w:lang w:eastAsia="lt-LT"/>
    </w:rPr>
  </w:style>
  <w:style w:type="paragraph" w:customStyle="1" w:styleId="pf0">
    <w:name w:val="pf0"/>
    <w:basedOn w:val="Normal"/>
    <w:rsid w:val="00FE3009"/>
    <w:pPr>
      <w:spacing w:before="100" w:beforeAutospacing="1" w:after="100" w:afterAutospacing="1"/>
    </w:pPr>
    <w:rPr>
      <w:szCs w:val="24"/>
      <w:lang w:val="en-US"/>
    </w:rPr>
  </w:style>
  <w:style w:type="character" w:customStyle="1" w:styleId="cf01">
    <w:name w:val="cf01"/>
    <w:basedOn w:val="DefaultParagraphFont"/>
    <w:rsid w:val="00FE3009"/>
    <w:rPr>
      <w:rFonts w:ascii="Segoe UI" w:hAnsi="Segoe UI" w:cs="Segoe UI" w:hint="default"/>
      <w:sz w:val="18"/>
      <w:szCs w:val="18"/>
      <w:shd w:val="clear" w:color="auto" w:fill="00FF00"/>
    </w:rPr>
  </w:style>
  <w:style w:type="paragraph" w:styleId="NormalWeb">
    <w:name w:val="Normal (Web)"/>
    <w:basedOn w:val="Normal"/>
    <w:uiPriority w:val="99"/>
    <w:semiHidden/>
    <w:unhideWhenUsed/>
    <w:rsid w:val="00FE3009"/>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3097</Words>
  <Characters>17656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Viteikienė</dc:creator>
  <cp:lastModifiedBy>Milda Viteikienė</cp:lastModifiedBy>
  <cp:revision>8</cp:revision>
  <dcterms:created xsi:type="dcterms:W3CDTF">2026-02-20T12:02:00Z</dcterms:created>
  <dcterms:modified xsi:type="dcterms:W3CDTF">2026-02-23T07:14:00Z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